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68D5C7F" w14:textId="77777777" w:rsidR="00017B63" w:rsidRDefault="00017B63">
      <w:pPr>
        <w:rPr>
          <w:rFonts w:eastAsiaTheme="minorEastAsia"/>
          <w:b/>
          <w:sz w:val="28"/>
          <w:szCs w:val="28"/>
        </w:rPr>
      </w:pPr>
    </w:p>
    <w:p w14:paraId="78223492" w14:textId="77777777" w:rsidR="00017B63" w:rsidRDefault="00017B63">
      <w:pPr>
        <w:jc w:val="center"/>
        <w:rPr>
          <w:rFonts w:eastAsiaTheme="minorEastAsia"/>
          <w:b/>
          <w:sz w:val="44"/>
          <w:szCs w:val="44"/>
        </w:rPr>
      </w:pPr>
    </w:p>
    <w:p w14:paraId="5347CD55" w14:textId="77777777" w:rsidR="00017B63" w:rsidRDefault="00017B63">
      <w:pPr>
        <w:jc w:val="center"/>
        <w:rPr>
          <w:rFonts w:eastAsiaTheme="minorEastAsia"/>
          <w:b/>
          <w:sz w:val="44"/>
          <w:szCs w:val="44"/>
        </w:rPr>
      </w:pPr>
    </w:p>
    <w:p w14:paraId="049D1F4F" w14:textId="77777777" w:rsidR="00017B63" w:rsidRDefault="00017B63">
      <w:pPr>
        <w:jc w:val="center"/>
        <w:rPr>
          <w:rFonts w:eastAsiaTheme="minorEastAsia"/>
          <w:b/>
          <w:sz w:val="44"/>
          <w:szCs w:val="44"/>
        </w:rPr>
      </w:pPr>
    </w:p>
    <w:p w14:paraId="1AC6BC9E" w14:textId="77777777" w:rsidR="00017B63" w:rsidRDefault="00017B63">
      <w:pPr>
        <w:jc w:val="center"/>
        <w:rPr>
          <w:rFonts w:eastAsiaTheme="minorEastAsia"/>
          <w:b/>
          <w:sz w:val="44"/>
          <w:szCs w:val="44"/>
        </w:rPr>
      </w:pPr>
    </w:p>
    <w:p w14:paraId="553EC599" w14:textId="77777777" w:rsidR="00017B63" w:rsidRDefault="00017B63">
      <w:pPr>
        <w:jc w:val="center"/>
        <w:rPr>
          <w:rFonts w:eastAsiaTheme="minorEastAsia"/>
          <w:b/>
          <w:sz w:val="44"/>
          <w:szCs w:val="44"/>
        </w:rPr>
      </w:pPr>
    </w:p>
    <w:p w14:paraId="642F745E" w14:textId="77777777" w:rsidR="00017B63" w:rsidRDefault="00017B63">
      <w:pPr>
        <w:jc w:val="center"/>
        <w:rPr>
          <w:rFonts w:eastAsiaTheme="minorEastAsia"/>
          <w:b/>
          <w:sz w:val="44"/>
          <w:szCs w:val="44"/>
        </w:rPr>
      </w:pPr>
    </w:p>
    <w:p w14:paraId="0B9028AC" w14:textId="77777777" w:rsidR="00017B63" w:rsidRDefault="00017B63">
      <w:pPr>
        <w:jc w:val="center"/>
        <w:rPr>
          <w:rFonts w:eastAsiaTheme="minorEastAsia"/>
          <w:b/>
          <w:sz w:val="44"/>
          <w:szCs w:val="44"/>
        </w:rPr>
      </w:pPr>
    </w:p>
    <w:p w14:paraId="3474FEE4" w14:textId="77777777" w:rsidR="00017B63" w:rsidRDefault="00017B63">
      <w:pPr>
        <w:jc w:val="center"/>
        <w:rPr>
          <w:rFonts w:eastAsiaTheme="minorEastAsia"/>
          <w:b/>
          <w:sz w:val="44"/>
          <w:szCs w:val="44"/>
        </w:rPr>
      </w:pPr>
    </w:p>
    <w:p w14:paraId="07633158" w14:textId="77777777" w:rsidR="00017B63" w:rsidRDefault="003A4D0D">
      <w:pPr>
        <w:spacing w:line="360" w:lineRule="auto"/>
        <w:jc w:val="center"/>
        <w:rPr>
          <w:rFonts w:eastAsiaTheme="minorEastAsia"/>
          <w:b/>
          <w:sz w:val="44"/>
          <w:szCs w:val="44"/>
        </w:rPr>
      </w:pPr>
      <w:r w:rsidRPr="003A4D0D">
        <w:rPr>
          <w:rFonts w:eastAsiaTheme="minorEastAsia" w:hint="eastAsia"/>
          <w:b/>
          <w:sz w:val="44"/>
          <w:szCs w:val="44"/>
        </w:rPr>
        <w:t>中山亚萨合莱安防科技有限公司</w:t>
      </w:r>
    </w:p>
    <w:p w14:paraId="0368BF82" w14:textId="77777777" w:rsidR="00017B63" w:rsidRDefault="00047B98">
      <w:pPr>
        <w:spacing w:line="360" w:lineRule="auto"/>
        <w:jc w:val="center"/>
        <w:rPr>
          <w:rFonts w:eastAsiaTheme="minorEastAsia"/>
          <w:b/>
          <w:sz w:val="44"/>
          <w:szCs w:val="44"/>
        </w:rPr>
      </w:pPr>
      <w:r>
        <w:rPr>
          <w:rFonts w:eastAsiaTheme="minorEastAsia"/>
          <w:b/>
          <w:sz w:val="44"/>
          <w:szCs w:val="44"/>
        </w:rPr>
        <w:t>自行监测方案</w:t>
      </w:r>
    </w:p>
    <w:p w14:paraId="64879D17" w14:textId="77777777" w:rsidR="00017B63" w:rsidRDefault="00017B63">
      <w:pPr>
        <w:jc w:val="center"/>
        <w:rPr>
          <w:rFonts w:eastAsiaTheme="minorEastAsia"/>
          <w:b/>
          <w:sz w:val="32"/>
          <w:szCs w:val="32"/>
        </w:rPr>
      </w:pPr>
    </w:p>
    <w:p w14:paraId="41A26468" w14:textId="77777777" w:rsidR="00017B63" w:rsidRDefault="00017B63">
      <w:pPr>
        <w:jc w:val="center"/>
        <w:rPr>
          <w:rFonts w:eastAsiaTheme="minorEastAsia"/>
          <w:b/>
          <w:sz w:val="32"/>
          <w:szCs w:val="32"/>
        </w:rPr>
      </w:pPr>
    </w:p>
    <w:p w14:paraId="0DF2B696" w14:textId="77777777" w:rsidR="00017B63" w:rsidRDefault="00017B63">
      <w:pPr>
        <w:jc w:val="center"/>
        <w:rPr>
          <w:rFonts w:eastAsiaTheme="minorEastAsia"/>
          <w:b/>
          <w:sz w:val="32"/>
          <w:szCs w:val="32"/>
        </w:rPr>
      </w:pPr>
    </w:p>
    <w:p w14:paraId="335352F0" w14:textId="77777777" w:rsidR="00017B63" w:rsidRDefault="00017B63">
      <w:pPr>
        <w:jc w:val="center"/>
        <w:rPr>
          <w:rFonts w:eastAsiaTheme="minorEastAsia"/>
          <w:b/>
          <w:sz w:val="32"/>
          <w:szCs w:val="32"/>
        </w:rPr>
      </w:pPr>
    </w:p>
    <w:p w14:paraId="1EA18EBE" w14:textId="77777777" w:rsidR="00017B63" w:rsidRDefault="00017B63">
      <w:pPr>
        <w:jc w:val="center"/>
        <w:rPr>
          <w:rFonts w:eastAsiaTheme="minorEastAsia"/>
          <w:b/>
          <w:sz w:val="32"/>
          <w:szCs w:val="32"/>
        </w:rPr>
      </w:pPr>
    </w:p>
    <w:p w14:paraId="36EDC26D" w14:textId="77777777" w:rsidR="00017B63" w:rsidRDefault="00017B63">
      <w:pPr>
        <w:jc w:val="center"/>
        <w:rPr>
          <w:rFonts w:eastAsiaTheme="minorEastAsia"/>
          <w:b/>
          <w:sz w:val="32"/>
          <w:szCs w:val="32"/>
        </w:rPr>
      </w:pPr>
    </w:p>
    <w:p w14:paraId="5A489A4D" w14:textId="77777777" w:rsidR="00017B63" w:rsidRDefault="00017B63">
      <w:pPr>
        <w:rPr>
          <w:rFonts w:eastAsiaTheme="minorEastAsia"/>
          <w:b/>
          <w:sz w:val="32"/>
          <w:szCs w:val="32"/>
        </w:rPr>
      </w:pPr>
    </w:p>
    <w:p w14:paraId="2E54597C" w14:textId="77777777" w:rsidR="00017B63" w:rsidRDefault="00017B63">
      <w:pPr>
        <w:rPr>
          <w:rFonts w:eastAsiaTheme="minorEastAsia"/>
          <w:b/>
          <w:sz w:val="32"/>
          <w:szCs w:val="32"/>
        </w:rPr>
      </w:pPr>
    </w:p>
    <w:p w14:paraId="74F9B7E5" w14:textId="77777777" w:rsidR="00017B63" w:rsidRDefault="00017B63">
      <w:pPr>
        <w:rPr>
          <w:rFonts w:eastAsiaTheme="minorEastAsia"/>
          <w:b/>
          <w:sz w:val="32"/>
          <w:szCs w:val="32"/>
        </w:rPr>
      </w:pPr>
    </w:p>
    <w:p w14:paraId="2B10C1D5" w14:textId="77777777" w:rsidR="00017B63" w:rsidRDefault="00017B63">
      <w:pPr>
        <w:rPr>
          <w:rFonts w:eastAsiaTheme="minorEastAsia"/>
          <w:b/>
          <w:sz w:val="32"/>
          <w:szCs w:val="32"/>
        </w:rPr>
      </w:pPr>
    </w:p>
    <w:p w14:paraId="3CE8C2C0" w14:textId="665BE802" w:rsidR="00017B63" w:rsidRDefault="00017B63">
      <w:pPr>
        <w:rPr>
          <w:rFonts w:eastAsiaTheme="minorEastAsia"/>
          <w:b/>
          <w:sz w:val="32"/>
          <w:szCs w:val="32"/>
        </w:rPr>
      </w:pPr>
    </w:p>
    <w:p w14:paraId="6EE07083" w14:textId="33493EFC" w:rsidR="00A96147" w:rsidRDefault="00A96147">
      <w:pPr>
        <w:rPr>
          <w:rFonts w:eastAsiaTheme="minorEastAsia"/>
          <w:b/>
          <w:sz w:val="32"/>
          <w:szCs w:val="32"/>
        </w:rPr>
      </w:pPr>
    </w:p>
    <w:p w14:paraId="1C022AE2" w14:textId="1A33D1B5" w:rsidR="00A96147" w:rsidRDefault="00A96147">
      <w:pPr>
        <w:rPr>
          <w:rFonts w:eastAsiaTheme="minorEastAsia"/>
          <w:b/>
          <w:sz w:val="32"/>
          <w:szCs w:val="32"/>
        </w:rPr>
      </w:pPr>
    </w:p>
    <w:p w14:paraId="5100C9AB" w14:textId="264598D0" w:rsidR="00A96147" w:rsidRDefault="00A96147">
      <w:pPr>
        <w:rPr>
          <w:rFonts w:eastAsiaTheme="minorEastAsia"/>
          <w:b/>
          <w:sz w:val="32"/>
          <w:szCs w:val="32"/>
        </w:rPr>
      </w:pPr>
    </w:p>
    <w:p w14:paraId="7F52FC5B" w14:textId="77777777" w:rsidR="00A96147" w:rsidRPr="00A96147" w:rsidRDefault="00A96147">
      <w:pPr>
        <w:rPr>
          <w:rFonts w:eastAsiaTheme="minorEastAsia"/>
          <w:b/>
          <w:sz w:val="32"/>
          <w:szCs w:val="32"/>
        </w:rPr>
      </w:pPr>
    </w:p>
    <w:p w14:paraId="48840655" w14:textId="77777777" w:rsidR="00017B63" w:rsidRDefault="00017B63">
      <w:pPr>
        <w:rPr>
          <w:rFonts w:eastAsiaTheme="minorEastAsia"/>
          <w:b/>
          <w:sz w:val="32"/>
          <w:szCs w:val="32"/>
        </w:rPr>
      </w:pPr>
    </w:p>
    <w:p w14:paraId="0BF3C8C4" w14:textId="77777777" w:rsidR="00017B63" w:rsidRDefault="00017B63">
      <w:pPr>
        <w:rPr>
          <w:rFonts w:eastAsiaTheme="minorEastAsia"/>
          <w:b/>
          <w:sz w:val="32"/>
          <w:szCs w:val="32"/>
        </w:rPr>
      </w:pPr>
    </w:p>
    <w:p w14:paraId="2269D189" w14:textId="77777777" w:rsidR="00017B63" w:rsidRDefault="00017B63">
      <w:pPr>
        <w:rPr>
          <w:rFonts w:eastAsiaTheme="minorEastAsia"/>
          <w:b/>
          <w:sz w:val="32"/>
          <w:szCs w:val="32"/>
        </w:rPr>
      </w:pPr>
    </w:p>
    <w:p w14:paraId="50982F70" w14:textId="77777777" w:rsidR="00017B63" w:rsidRDefault="00017B63">
      <w:pPr>
        <w:rPr>
          <w:rFonts w:eastAsiaTheme="minorEastAsia"/>
          <w:b/>
          <w:sz w:val="32"/>
          <w:szCs w:val="32"/>
        </w:rPr>
      </w:pPr>
    </w:p>
    <w:p w14:paraId="7960BE24" w14:textId="77777777" w:rsidR="00017B63" w:rsidRDefault="00017B63">
      <w:pPr>
        <w:rPr>
          <w:rFonts w:eastAsiaTheme="minorEastAsia"/>
          <w:b/>
          <w:sz w:val="32"/>
          <w:szCs w:val="32"/>
        </w:rPr>
      </w:pPr>
    </w:p>
    <w:p w14:paraId="0F6B5ED8" w14:textId="77777777" w:rsidR="00017B63" w:rsidRDefault="00017B63">
      <w:pPr>
        <w:rPr>
          <w:rFonts w:eastAsiaTheme="minorEastAsia"/>
          <w:b/>
          <w:sz w:val="32"/>
          <w:szCs w:val="32"/>
        </w:rPr>
      </w:pPr>
    </w:p>
    <w:p w14:paraId="25225060" w14:textId="77777777" w:rsidR="00017B63" w:rsidRDefault="00017B63">
      <w:pPr>
        <w:rPr>
          <w:rFonts w:eastAsiaTheme="minorEastAsia"/>
          <w:b/>
          <w:sz w:val="32"/>
          <w:szCs w:val="32"/>
        </w:rPr>
      </w:pPr>
    </w:p>
    <w:p w14:paraId="3072266D" w14:textId="77777777" w:rsidR="00017B63" w:rsidRDefault="00017B63">
      <w:pPr>
        <w:rPr>
          <w:rFonts w:eastAsiaTheme="minorEastAsia"/>
          <w:b/>
          <w:sz w:val="32"/>
          <w:szCs w:val="32"/>
        </w:rPr>
      </w:pPr>
    </w:p>
    <w:p w14:paraId="2638FC3D" w14:textId="77777777" w:rsidR="00017B63" w:rsidRDefault="00017B63">
      <w:pPr>
        <w:jc w:val="center"/>
        <w:rPr>
          <w:rFonts w:eastAsiaTheme="minorEastAsia"/>
          <w:b/>
          <w:sz w:val="32"/>
          <w:szCs w:val="32"/>
        </w:rPr>
      </w:pPr>
    </w:p>
    <w:p w14:paraId="7331856D" w14:textId="77777777" w:rsidR="00017B63" w:rsidRDefault="00047B98">
      <w:pPr>
        <w:jc w:val="center"/>
        <w:rPr>
          <w:rFonts w:eastAsiaTheme="minorEastAsia"/>
          <w:b/>
          <w:sz w:val="32"/>
          <w:szCs w:val="32"/>
        </w:rPr>
      </w:pPr>
      <w:r>
        <w:rPr>
          <w:rFonts w:eastAsiaTheme="minorEastAsia"/>
          <w:b/>
          <w:sz w:val="32"/>
          <w:szCs w:val="32"/>
        </w:rPr>
        <w:t>2020</w:t>
      </w:r>
      <w:r>
        <w:rPr>
          <w:rFonts w:eastAsiaTheme="minorEastAsia"/>
          <w:b/>
          <w:sz w:val="32"/>
          <w:szCs w:val="32"/>
        </w:rPr>
        <w:t>年</w:t>
      </w:r>
      <w:r w:rsidR="003A4D0D">
        <w:rPr>
          <w:rFonts w:eastAsiaTheme="minorEastAsia" w:hint="eastAsia"/>
          <w:b/>
          <w:sz w:val="32"/>
          <w:szCs w:val="32"/>
        </w:rPr>
        <w:t>8</w:t>
      </w:r>
      <w:r>
        <w:rPr>
          <w:rFonts w:eastAsiaTheme="minorEastAsia"/>
          <w:b/>
          <w:sz w:val="32"/>
          <w:szCs w:val="32"/>
        </w:rPr>
        <w:t>月</w:t>
      </w:r>
    </w:p>
    <w:p w14:paraId="4DD89B8F" w14:textId="77777777" w:rsidR="00017B63" w:rsidRDefault="00017B63">
      <w:pPr>
        <w:jc w:val="center"/>
        <w:rPr>
          <w:rFonts w:eastAsiaTheme="minorEastAsia"/>
          <w:b/>
          <w:sz w:val="32"/>
          <w:szCs w:val="32"/>
        </w:rPr>
      </w:pPr>
    </w:p>
    <w:p w14:paraId="09D4AB9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lastRenderedPageBreak/>
        <w:t>1</w:t>
      </w:r>
      <w:r>
        <w:rPr>
          <w:rFonts w:eastAsiaTheme="minorEastAsia"/>
          <w:sz w:val="28"/>
          <w:szCs w:val="28"/>
        </w:rPr>
        <w:t>、企业基本情况</w:t>
      </w:r>
    </w:p>
    <w:p w14:paraId="3EC8B11A"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企业名称：</w:t>
      </w:r>
      <w:r w:rsidR="003A4D0D" w:rsidRPr="003A4D0D">
        <w:rPr>
          <w:rFonts w:eastAsiaTheme="minorEastAsia" w:hint="eastAsia"/>
          <w:sz w:val="28"/>
          <w:szCs w:val="28"/>
        </w:rPr>
        <w:t>中山亚萨合莱安防科技有限公司</w:t>
      </w:r>
    </w:p>
    <w:p w14:paraId="343F1115"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法人代表：</w:t>
      </w:r>
      <w:r w:rsidR="003A4D0D" w:rsidRPr="003A4D0D">
        <w:rPr>
          <w:rFonts w:eastAsiaTheme="minorEastAsia"/>
          <w:sz w:val="28"/>
          <w:szCs w:val="28"/>
        </w:rPr>
        <w:t>Martin James Poxton</w:t>
      </w:r>
    </w:p>
    <w:p w14:paraId="727F15E9"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所属行业：</w:t>
      </w:r>
      <w:r w:rsidR="003A4D0D" w:rsidRPr="003A4D0D">
        <w:rPr>
          <w:rFonts w:eastAsiaTheme="minorEastAsia" w:hint="eastAsia"/>
          <w:sz w:val="28"/>
          <w:szCs w:val="28"/>
        </w:rPr>
        <w:t>建筑、家具用金属配件制造</w:t>
      </w:r>
    </w:p>
    <w:p w14:paraId="10789032"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生产周期：年生产</w:t>
      </w:r>
      <w:r>
        <w:rPr>
          <w:rFonts w:eastAsiaTheme="minorEastAsia"/>
          <w:sz w:val="28"/>
          <w:szCs w:val="28"/>
        </w:rPr>
        <w:t>300</w:t>
      </w:r>
      <w:r>
        <w:rPr>
          <w:rFonts w:eastAsiaTheme="minorEastAsia"/>
          <w:sz w:val="28"/>
          <w:szCs w:val="28"/>
        </w:rPr>
        <w:t>天</w:t>
      </w:r>
    </w:p>
    <w:p w14:paraId="7C408E13"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地址：</w:t>
      </w:r>
      <w:r w:rsidR="003A4D0D" w:rsidRPr="003A4D0D">
        <w:rPr>
          <w:rFonts w:eastAsiaTheme="minorEastAsia" w:hint="eastAsia"/>
          <w:sz w:val="28"/>
          <w:szCs w:val="28"/>
        </w:rPr>
        <w:t>中山市小榄镇菊城大道</w:t>
      </w:r>
      <w:r w:rsidR="003A4D0D" w:rsidRPr="003A4D0D">
        <w:rPr>
          <w:rFonts w:eastAsiaTheme="minorEastAsia" w:hint="eastAsia"/>
          <w:sz w:val="28"/>
          <w:szCs w:val="28"/>
        </w:rPr>
        <w:t>33-35</w:t>
      </w:r>
      <w:r w:rsidR="003A4D0D" w:rsidRPr="003A4D0D">
        <w:rPr>
          <w:rFonts w:eastAsiaTheme="minorEastAsia" w:hint="eastAsia"/>
          <w:sz w:val="28"/>
          <w:szCs w:val="28"/>
        </w:rPr>
        <w:t>号</w:t>
      </w:r>
    </w:p>
    <w:p w14:paraId="53976CC8"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联系人：任爱平</w:t>
      </w:r>
    </w:p>
    <w:p w14:paraId="7335147D"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联系电话：</w:t>
      </w:r>
      <w:r>
        <w:rPr>
          <w:rFonts w:eastAsiaTheme="minorEastAsia"/>
          <w:sz w:val="28"/>
          <w:szCs w:val="28"/>
        </w:rPr>
        <w:t>13925334558</w:t>
      </w:r>
    </w:p>
    <w:p w14:paraId="565FE576" w14:textId="77777777" w:rsidR="00017B63" w:rsidRDefault="00047B98" w:rsidP="00DC7299">
      <w:pPr>
        <w:spacing w:line="360" w:lineRule="auto"/>
        <w:ind w:firstLineChars="200" w:firstLine="560"/>
        <w:rPr>
          <w:rFonts w:eastAsiaTheme="minorEastAsia"/>
          <w:sz w:val="28"/>
          <w:szCs w:val="28"/>
        </w:rPr>
      </w:pPr>
      <w:r>
        <w:rPr>
          <w:rFonts w:eastAsiaTheme="minorEastAsia"/>
          <w:sz w:val="28"/>
          <w:szCs w:val="28"/>
        </w:rPr>
        <w:t>主要生产设备：</w:t>
      </w:r>
      <w:r w:rsidR="00DC7299" w:rsidRPr="00DC7299">
        <w:rPr>
          <w:rFonts w:eastAsiaTheme="minorEastAsia" w:hint="eastAsia"/>
          <w:sz w:val="28"/>
          <w:szCs w:val="28"/>
        </w:rPr>
        <w:t>主要从事生产经营各式锁具的零部件等</w:t>
      </w:r>
      <w:r w:rsidR="00DC7299">
        <w:rPr>
          <w:rFonts w:eastAsiaTheme="minorEastAsia" w:hint="eastAsia"/>
          <w:sz w:val="28"/>
          <w:szCs w:val="28"/>
        </w:rPr>
        <w:t>，</w:t>
      </w:r>
      <w:r w:rsidR="00DC7299">
        <w:rPr>
          <w:rFonts w:eastAsiaTheme="minorEastAsia"/>
          <w:sz w:val="28"/>
          <w:szCs w:val="28"/>
        </w:rPr>
        <w:t>年产</w:t>
      </w:r>
      <w:r w:rsidR="00DC7299" w:rsidRPr="00DC7299">
        <w:rPr>
          <w:rFonts w:eastAsiaTheme="minorEastAsia" w:hint="eastAsia"/>
          <w:bCs/>
          <w:sz w:val="28"/>
          <w:szCs w:val="28"/>
        </w:rPr>
        <w:t>锁</w:t>
      </w:r>
      <w:r w:rsidR="00DC7299" w:rsidRPr="00DC7299">
        <w:rPr>
          <w:rFonts w:eastAsiaTheme="minorEastAsia" w:hint="eastAsia"/>
          <w:bCs/>
          <w:sz w:val="28"/>
          <w:szCs w:val="28"/>
        </w:rPr>
        <w:t>400</w:t>
      </w:r>
      <w:r w:rsidR="00DC7299" w:rsidRPr="00DC7299">
        <w:rPr>
          <w:rFonts w:eastAsiaTheme="minorEastAsia" w:hint="eastAsia"/>
          <w:bCs/>
          <w:sz w:val="28"/>
          <w:szCs w:val="28"/>
        </w:rPr>
        <w:t>万把、窗撑</w:t>
      </w:r>
      <w:r w:rsidR="00DC7299" w:rsidRPr="00DC7299">
        <w:rPr>
          <w:rFonts w:eastAsiaTheme="minorEastAsia" w:hint="eastAsia"/>
          <w:bCs/>
          <w:sz w:val="28"/>
          <w:szCs w:val="28"/>
        </w:rPr>
        <w:t>500</w:t>
      </w:r>
      <w:r w:rsidR="00DC7299" w:rsidRPr="00DC7299">
        <w:rPr>
          <w:rFonts w:eastAsiaTheme="minorEastAsia" w:hint="eastAsia"/>
          <w:bCs/>
          <w:sz w:val="28"/>
          <w:szCs w:val="28"/>
        </w:rPr>
        <w:t>万个、锁</w:t>
      </w:r>
      <w:r w:rsidR="00DC7299" w:rsidRPr="00DC7299">
        <w:rPr>
          <w:rFonts w:eastAsiaTheme="minorEastAsia" w:hint="eastAsia"/>
          <w:bCs/>
          <w:sz w:val="28"/>
          <w:szCs w:val="28"/>
        </w:rPr>
        <w:t>1400</w:t>
      </w:r>
      <w:r w:rsidR="00DC7299" w:rsidRPr="00DC7299">
        <w:rPr>
          <w:rFonts w:eastAsiaTheme="minorEastAsia" w:hint="eastAsia"/>
          <w:bCs/>
          <w:sz w:val="28"/>
          <w:szCs w:val="28"/>
        </w:rPr>
        <w:t>万把、锁芯</w:t>
      </w:r>
      <w:r w:rsidR="00DC7299" w:rsidRPr="00DC7299">
        <w:rPr>
          <w:rFonts w:eastAsiaTheme="minorEastAsia" w:hint="eastAsia"/>
          <w:bCs/>
          <w:sz w:val="28"/>
          <w:szCs w:val="28"/>
        </w:rPr>
        <w:t>500</w:t>
      </w:r>
      <w:r w:rsidR="00DC7299" w:rsidRPr="00DC7299">
        <w:rPr>
          <w:rFonts w:eastAsiaTheme="minorEastAsia" w:hint="eastAsia"/>
          <w:bCs/>
          <w:sz w:val="28"/>
          <w:szCs w:val="28"/>
        </w:rPr>
        <w:t>万个、金属制闭门器</w:t>
      </w:r>
      <w:r w:rsidR="00DC7299" w:rsidRPr="00DC7299">
        <w:rPr>
          <w:rFonts w:eastAsiaTheme="minorEastAsia" w:hint="eastAsia"/>
          <w:bCs/>
          <w:sz w:val="28"/>
          <w:szCs w:val="28"/>
        </w:rPr>
        <w:t>200</w:t>
      </w:r>
      <w:r w:rsidR="00DC7299" w:rsidRPr="00DC7299">
        <w:rPr>
          <w:rFonts w:eastAsiaTheme="minorEastAsia" w:hint="eastAsia"/>
          <w:bCs/>
          <w:sz w:val="28"/>
          <w:szCs w:val="28"/>
        </w:rPr>
        <w:t>万个、压铸件</w:t>
      </w:r>
      <w:r w:rsidR="00DC7299" w:rsidRPr="00DC7299">
        <w:rPr>
          <w:rFonts w:eastAsiaTheme="minorEastAsia" w:hint="eastAsia"/>
          <w:bCs/>
          <w:sz w:val="28"/>
          <w:szCs w:val="28"/>
        </w:rPr>
        <w:t>2500</w:t>
      </w:r>
      <w:r w:rsidR="00DC7299" w:rsidRPr="00DC7299">
        <w:rPr>
          <w:rFonts w:eastAsiaTheme="minorEastAsia" w:hint="eastAsia"/>
          <w:bCs/>
          <w:sz w:val="28"/>
          <w:szCs w:val="28"/>
        </w:rPr>
        <w:t>万个、冲压零件</w:t>
      </w:r>
      <w:r w:rsidR="00DC7299" w:rsidRPr="00DC7299">
        <w:rPr>
          <w:rFonts w:eastAsiaTheme="minorEastAsia" w:hint="eastAsia"/>
          <w:bCs/>
          <w:sz w:val="28"/>
          <w:szCs w:val="28"/>
        </w:rPr>
        <w:t>3000</w:t>
      </w:r>
      <w:r w:rsidR="00DC7299" w:rsidRPr="00DC7299">
        <w:rPr>
          <w:rFonts w:eastAsiaTheme="minorEastAsia" w:hint="eastAsia"/>
          <w:bCs/>
          <w:sz w:val="28"/>
          <w:szCs w:val="28"/>
        </w:rPr>
        <w:t>万个、不锈钢装饰件</w:t>
      </w:r>
      <w:r w:rsidR="00DC7299" w:rsidRPr="00DC7299">
        <w:rPr>
          <w:rFonts w:eastAsiaTheme="minorEastAsia" w:hint="eastAsia"/>
          <w:bCs/>
          <w:sz w:val="28"/>
          <w:szCs w:val="28"/>
        </w:rPr>
        <w:t>220</w:t>
      </w:r>
      <w:r w:rsidR="00DC7299" w:rsidRPr="00DC7299">
        <w:rPr>
          <w:rFonts w:eastAsiaTheme="minorEastAsia" w:hint="eastAsia"/>
          <w:bCs/>
          <w:sz w:val="28"/>
          <w:szCs w:val="28"/>
        </w:rPr>
        <w:t>万件、冲压零件</w:t>
      </w:r>
      <w:r w:rsidR="00DC7299" w:rsidRPr="00DC7299">
        <w:rPr>
          <w:rFonts w:eastAsiaTheme="minorEastAsia" w:hint="eastAsia"/>
          <w:bCs/>
          <w:sz w:val="28"/>
          <w:szCs w:val="28"/>
        </w:rPr>
        <w:t>7600</w:t>
      </w:r>
      <w:r w:rsidR="00DC7299" w:rsidRPr="00DC7299">
        <w:rPr>
          <w:rFonts w:eastAsiaTheme="minorEastAsia" w:hint="eastAsia"/>
          <w:bCs/>
          <w:sz w:val="28"/>
          <w:szCs w:val="28"/>
        </w:rPr>
        <w:t>万个、模具</w:t>
      </w:r>
      <w:r w:rsidR="00DC7299" w:rsidRPr="00DC7299">
        <w:rPr>
          <w:rFonts w:eastAsiaTheme="minorEastAsia" w:hint="eastAsia"/>
          <w:bCs/>
          <w:sz w:val="28"/>
          <w:szCs w:val="28"/>
        </w:rPr>
        <w:t>1200</w:t>
      </w:r>
      <w:r w:rsidR="00DC7299" w:rsidRPr="00DC7299">
        <w:rPr>
          <w:rFonts w:eastAsiaTheme="minorEastAsia" w:hint="eastAsia"/>
          <w:bCs/>
          <w:sz w:val="28"/>
          <w:szCs w:val="28"/>
        </w:rPr>
        <w:t>套，表面处理面积</w:t>
      </w:r>
      <w:r w:rsidR="00DC7299" w:rsidRPr="00DC7299">
        <w:rPr>
          <w:rFonts w:eastAsiaTheme="minorEastAsia" w:hint="eastAsia"/>
          <w:bCs/>
          <w:sz w:val="28"/>
          <w:szCs w:val="28"/>
        </w:rPr>
        <w:t>5</w:t>
      </w:r>
      <w:r w:rsidR="00DC7299" w:rsidRPr="00DC7299">
        <w:rPr>
          <w:rFonts w:eastAsiaTheme="minorEastAsia"/>
          <w:bCs/>
          <w:sz w:val="28"/>
          <w:szCs w:val="28"/>
        </w:rPr>
        <w:t>5.14025</w:t>
      </w:r>
      <w:r w:rsidR="00DC7299" w:rsidRPr="00DC7299">
        <w:rPr>
          <w:rFonts w:eastAsiaTheme="minorEastAsia"/>
          <w:bCs/>
          <w:sz w:val="28"/>
          <w:szCs w:val="28"/>
        </w:rPr>
        <w:t>万平方米</w:t>
      </w:r>
      <w:r w:rsidR="00DC7299">
        <w:rPr>
          <w:rFonts w:eastAsiaTheme="minorEastAsia" w:hint="eastAsia"/>
          <w:bCs/>
          <w:sz w:val="28"/>
          <w:szCs w:val="28"/>
        </w:rPr>
        <w:t>。</w:t>
      </w:r>
      <w:r>
        <w:rPr>
          <w:rFonts w:eastAsiaTheme="minorEastAsia"/>
          <w:sz w:val="28"/>
          <w:szCs w:val="28"/>
        </w:rPr>
        <w:t>工艺流程图详见图</w:t>
      </w:r>
      <w:r>
        <w:rPr>
          <w:rFonts w:eastAsiaTheme="minorEastAsia"/>
          <w:sz w:val="28"/>
          <w:szCs w:val="28"/>
        </w:rPr>
        <w:t>1</w:t>
      </w:r>
      <w:r>
        <w:rPr>
          <w:rFonts w:eastAsiaTheme="minorEastAsia"/>
          <w:sz w:val="28"/>
          <w:szCs w:val="28"/>
        </w:rPr>
        <w:t>、</w:t>
      </w:r>
      <w:r>
        <w:rPr>
          <w:rFonts w:eastAsiaTheme="minorEastAsia" w:hint="eastAsia"/>
          <w:sz w:val="28"/>
          <w:szCs w:val="28"/>
        </w:rPr>
        <w:t>图</w:t>
      </w:r>
      <w:r>
        <w:rPr>
          <w:rFonts w:eastAsiaTheme="minorEastAsia" w:hint="eastAsia"/>
          <w:sz w:val="28"/>
          <w:szCs w:val="28"/>
        </w:rPr>
        <w:t>2</w:t>
      </w:r>
      <w:r w:rsidR="00DC7299">
        <w:rPr>
          <w:rFonts w:eastAsiaTheme="minorEastAsia" w:hint="eastAsia"/>
          <w:sz w:val="28"/>
          <w:szCs w:val="28"/>
        </w:rPr>
        <w:t>、</w:t>
      </w:r>
      <w:r w:rsidR="00DC7299">
        <w:rPr>
          <w:rFonts w:eastAsiaTheme="minorEastAsia"/>
          <w:sz w:val="28"/>
          <w:szCs w:val="28"/>
        </w:rPr>
        <w:t>图</w:t>
      </w:r>
      <w:r w:rsidR="00DC7299">
        <w:rPr>
          <w:rFonts w:eastAsiaTheme="minorEastAsia" w:hint="eastAsia"/>
          <w:sz w:val="28"/>
          <w:szCs w:val="28"/>
        </w:rPr>
        <w:t>3</w:t>
      </w:r>
      <w:r>
        <w:rPr>
          <w:rFonts w:eastAsiaTheme="minorEastAsia"/>
          <w:sz w:val="28"/>
          <w:szCs w:val="28"/>
        </w:rPr>
        <w:t>。</w:t>
      </w:r>
    </w:p>
    <w:p w14:paraId="37F2C8FE" w14:textId="77777777" w:rsidR="00017B63" w:rsidRDefault="00DC7299" w:rsidP="00DC7299">
      <w:pPr>
        <w:spacing w:line="360" w:lineRule="auto"/>
        <w:jc w:val="center"/>
        <w:rPr>
          <w:rFonts w:eastAsiaTheme="minorEastAsia"/>
          <w:sz w:val="28"/>
          <w:szCs w:val="28"/>
        </w:rPr>
      </w:pPr>
      <w:r>
        <w:rPr>
          <w:noProof/>
        </w:rPr>
        <w:drawing>
          <wp:inline distT="0" distB="0" distL="0" distR="0" wp14:anchorId="25A678BE" wp14:editId="7E72D042">
            <wp:extent cx="6840220" cy="36468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40220" cy="3646805"/>
                    </a:xfrm>
                    <a:prstGeom prst="rect">
                      <a:avLst/>
                    </a:prstGeom>
                  </pic:spPr>
                </pic:pic>
              </a:graphicData>
            </a:graphic>
          </wp:inline>
        </w:drawing>
      </w:r>
    </w:p>
    <w:p w14:paraId="78158C0A" w14:textId="77777777" w:rsidR="00017B63" w:rsidRDefault="00047B98">
      <w:pPr>
        <w:jc w:val="center"/>
        <w:rPr>
          <w:rFonts w:eastAsiaTheme="minorEastAsia"/>
          <w:b/>
          <w:szCs w:val="21"/>
        </w:rPr>
      </w:pPr>
      <w:r>
        <w:rPr>
          <w:rFonts w:eastAsiaTheme="minorEastAsia"/>
          <w:b/>
          <w:szCs w:val="21"/>
        </w:rPr>
        <w:t>图</w:t>
      </w:r>
      <w:r>
        <w:rPr>
          <w:rFonts w:eastAsiaTheme="minorEastAsia"/>
          <w:b/>
          <w:szCs w:val="21"/>
        </w:rPr>
        <w:t>1</w:t>
      </w:r>
      <w:r>
        <w:rPr>
          <w:rFonts w:eastAsiaTheme="minorEastAsia" w:hint="eastAsia"/>
          <w:b/>
          <w:szCs w:val="21"/>
        </w:rPr>
        <w:t xml:space="preserve"> </w:t>
      </w:r>
      <w:r>
        <w:rPr>
          <w:rFonts w:eastAsiaTheme="minorEastAsia" w:hint="eastAsia"/>
          <w:b/>
          <w:szCs w:val="21"/>
        </w:rPr>
        <w:t>总体</w:t>
      </w:r>
      <w:r>
        <w:rPr>
          <w:rFonts w:eastAsiaTheme="minorEastAsia"/>
          <w:b/>
          <w:szCs w:val="21"/>
        </w:rPr>
        <w:t>生产工艺流程图</w:t>
      </w:r>
    </w:p>
    <w:p w14:paraId="6DAA5EAE" w14:textId="77777777" w:rsidR="00DC7299" w:rsidRDefault="00DC7299">
      <w:pPr>
        <w:jc w:val="center"/>
        <w:rPr>
          <w:rFonts w:eastAsiaTheme="minorEastAsia"/>
          <w:b/>
          <w:szCs w:val="21"/>
        </w:rPr>
      </w:pPr>
    </w:p>
    <w:p w14:paraId="3BFF2D93" w14:textId="77777777" w:rsidR="00017B63" w:rsidRDefault="00DC7299">
      <w:pPr>
        <w:spacing w:line="360" w:lineRule="auto"/>
        <w:jc w:val="center"/>
        <w:rPr>
          <w:rFonts w:eastAsiaTheme="minorEastAsia"/>
          <w:sz w:val="28"/>
          <w:szCs w:val="28"/>
        </w:rPr>
      </w:pPr>
      <w:r>
        <w:rPr>
          <w:noProof/>
        </w:rPr>
        <w:lastRenderedPageBreak/>
        <w:drawing>
          <wp:inline distT="0" distB="0" distL="0" distR="0" wp14:anchorId="15AC7FDF" wp14:editId="15B24649">
            <wp:extent cx="6840220" cy="41789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40220" cy="4178935"/>
                    </a:xfrm>
                    <a:prstGeom prst="rect">
                      <a:avLst/>
                    </a:prstGeom>
                  </pic:spPr>
                </pic:pic>
              </a:graphicData>
            </a:graphic>
          </wp:inline>
        </w:drawing>
      </w:r>
    </w:p>
    <w:p w14:paraId="47843DB0" w14:textId="77777777" w:rsidR="00017B63" w:rsidRDefault="00047B98">
      <w:pPr>
        <w:jc w:val="center"/>
        <w:rPr>
          <w:rFonts w:eastAsiaTheme="minorEastAsia"/>
          <w:b/>
          <w:szCs w:val="21"/>
        </w:rPr>
      </w:pPr>
      <w:r>
        <w:rPr>
          <w:rFonts w:eastAsiaTheme="minorEastAsia"/>
          <w:b/>
          <w:szCs w:val="21"/>
        </w:rPr>
        <w:t>图</w:t>
      </w:r>
      <w:r>
        <w:rPr>
          <w:rFonts w:eastAsiaTheme="minorEastAsia" w:hint="eastAsia"/>
          <w:b/>
          <w:szCs w:val="21"/>
        </w:rPr>
        <w:t xml:space="preserve">2 </w:t>
      </w:r>
      <w:r w:rsidR="00DC7299">
        <w:rPr>
          <w:rFonts w:eastAsiaTheme="minorEastAsia" w:hint="eastAsia"/>
          <w:b/>
          <w:szCs w:val="21"/>
        </w:rPr>
        <w:t>生产</w:t>
      </w:r>
      <w:r>
        <w:rPr>
          <w:rFonts w:eastAsiaTheme="minorEastAsia"/>
          <w:b/>
          <w:szCs w:val="21"/>
        </w:rPr>
        <w:t>工艺流程图</w:t>
      </w:r>
    </w:p>
    <w:p w14:paraId="373F683F" w14:textId="77777777" w:rsidR="00017B63" w:rsidRDefault="00175A14" w:rsidP="00DC7299">
      <w:pPr>
        <w:jc w:val="center"/>
        <w:rPr>
          <w:rFonts w:eastAsiaTheme="minorEastAsia"/>
          <w:sz w:val="32"/>
          <w:szCs w:val="32"/>
        </w:rPr>
      </w:pPr>
      <w:r w:rsidRPr="00175A14">
        <w:rPr>
          <w:rFonts w:eastAsiaTheme="minorEastAsia"/>
          <w:noProof/>
          <w:sz w:val="32"/>
          <w:szCs w:val="32"/>
        </w:rPr>
        <w:drawing>
          <wp:inline distT="0" distB="0" distL="0" distR="0" wp14:anchorId="733F21CD" wp14:editId="5800BA05">
            <wp:extent cx="6515100" cy="4094040"/>
            <wp:effectExtent l="0" t="0" r="0" b="1905"/>
            <wp:docPr id="2" name="图片 2" descr="C:\Users\Administrator\Desktop\闭门器喷漆线、真空离子镀膜线及清洗流水线工艺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闭门器喷漆线、真空离子镀膜线及清洗流水线工艺流程图.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8345" cy="4096079"/>
                    </a:xfrm>
                    <a:prstGeom prst="rect">
                      <a:avLst/>
                    </a:prstGeom>
                    <a:noFill/>
                    <a:ln>
                      <a:noFill/>
                    </a:ln>
                  </pic:spPr>
                </pic:pic>
              </a:graphicData>
            </a:graphic>
          </wp:inline>
        </w:drawing>
      </w:r>
    </w:p>
    <w:p w14:paraId="168F1487" w14:textId="2DA82DD7" w:rsidR="00175A14" w:rsidRDefault="00175A14" w:rsidP="00175A14">
      <w:pPr>
        <w:jc w:val="center"/>
        <w:rPr>
          <w:rFonts w:eastAsiaTheme="minorEastAsia"/>
          <w:b/>
          <w:szCs w:val="21"/>
        </w:rPr>
      </w:pPr>
      <w:r>
        <w:rPr>
          <w:rFonts w:eastAsiaTheme="minorEastAsia"/>
          <w:b/>
          <w:szCs w:val="21"/>
        </w:rPr>
        <w:t>图</w:t>
      </w:r>
      <w:r>
        <w:rPr>
          <w:rFonts w:eastAsiaTheme="minorEastAsia" w:hint="eastAsia"/>
          <w:b/>
          <w:szCs w:val="21"/>
        </w:rPr>
        <w:t xml:space="preserve">3 </w:t>
      </w:r>
      <w:r>
        <w:rPr>
          <w:rFonts w:eastAsiaTheme="minorEastAsia" w:hint="eastAsia"/>
          <w:b/>
          <w:szCs w:val="21"/>
        </w:rPr>
        <w:t>生产</w:t>
      </w:r>
      <w:r>
        <w:rPr>
          <w:rFonts w:eastAsiaTheme="minorEastAsia"/>
          <w:b/>
          <w:szCs w:val="21"/>
        </w:rPr>
        <w:t>工艺流程图</w:t>
      </w:r>
    </w:p>
    <w:p w14:paraId="27F35178" w14:textId="3C89438F" w:rsidR="00A96147" w:rsidRDefault="00A96147" w:rsidP="00175A14">
      <w:pPr>
        <w:jc w:val="center"/>
        <w:rPr>
          <w:rFonts w:eastAsiaTheme="minorEastAsia"/>
          <w:b/>
          <w:szCs w:val="21"/>
        </w:rPr>
      </w:pPr>
    </w:p>
    <w:p w14:paraId="78F18C0E" w14:textId="6596DD62" w:rsidR="00A96147" w:rsidRDefault="00A96147" w:rsidP="00175A14">
      <w:pPr>
        <w:jc w:val="center"/>
        <w:rPr>
          <w:rFonts w:eastAsiaTheme="minorEastAsia"/>
          <w:b/>
          <w:szCs w:val="21"/>
        </w:rPr>
      </w:pPr>
    </w:p>
    <w:p w14:paraId="67B7F2CF" w14:textId="16EAD2DB" w:rsidR="00A96147" w:rsidRDefault="00A96147" w:rsidP="00175A14">
      <w:pPr>
        <w:jc w:val="center"/>
        <w:rPr>
          <w:rFonts w:eastAsiaTheme="minorEastAsia"/>
          <w:b/>
          <w:szCs w:val="21"/>
        </w:rPr>
      </w:pPr>
    </w:p>
    <w:p w14:paraId="49A7E55D" w14:textId="4916F767" w:rsidR="00A96147" w:rsidRDefault="00A96147" w:rsidP="00175A14">
      <w:pPr>
        <w:jc w:val="center"/>
        <w:rPr>
          <w:rFonts w:eastAsiaTheme="minorEastAsia"/>
          <w:b/>
          <w:szCs w:val="21"/>
        </w:rPr>
      </w:pPr>
    </w:p>
    <w:p w14:paraId="111E035C" w14:textId="77777777" w:rsidR="00A96147" w:rsidRDefault="00A96147" w:rsidP="00175A14">
      <w:pPr>
        <w:jc w:val="center"/>
        <w:rPr>
          <w:rFonts w:eastAsiaTheme="minorEastAsia"/>
          <w:b/>
          <w:szCs w:val="21"/>
        </w:rPr>
      </w:pPr>
    </w:p>
    <w:p w14:paraId="0A133824" w14:textId="77777777" w:rsidR="00017B63" w:rsidRDefault="00047B98">
      <w:pPr>
        <w:spacing w:line="360" w:lineRule="auto"/>
        <w:ind w:firstLineChars="200" w:firstLine="560"/>
        <w:rPr>
          <w:sz w:val="28"/>
          <w:szCs w:val="28"/>
        </w:rPr>
      </w:pPr>
      <w:r>
        <w:rPr>
          <w:sz w:val="28"/>
          <w:szCs w:val="28"/>
        </w:rPr>
        <w:lastRenderedPageBreak/>
        <w:t>2</w:t>
      </w:r>
      <w:r>
        <w:rPr>
          <w:sz w:val="28"/>
          <w:szCs w:val="28"/>
        </w:rPr>
        <w:t>、监测内容</w:t>
      </w:r>
    </w:p>
    <w:p w14:paraId="1E5D804B" w14:textId="77777777" w:rsidR="00017B63" w:rsidRDefault="00047B98">
      <w:pPr>
        <w:spacing w:line="360" w:lineRule="auto"/>
        <w:ind w:firstLineChars="200" w:firstLine="560"/>
        <w:rPr>
          <w:sz w:val="28"/>
          <w:szCs w:val="28"/>
        </w:rPr>
      </w:pPr>
      <w:r>
        <w:rPr>
          <w:sz w:val="28"/>
          <w:szCs w:val="28"/>
        </w:rPr>
        <w:t xml:space="preserve">2.1 </w:t>
      </w:r>
      <w:r>
        <w:rPr>
          <w:sz w:val="28"/>
          <w:szCs w:val="28"/>
        </w:rPr>
        <w:t>监测点位设置</w:t>
      </w:r>
    </w:p>
    <w:p w14:paraId="040F6E1A" w14:textId="77777777" w:rsidR="00017B63" w:rsidRDefault="00047B98">
      <w:pPr>
        <w:spacing w:line="360" w:lineRule="auto"/>
        <w:ind w:firstLineChars="200" w:firstLine="560"/>
        <w:rPr>
          <w:sz w:val="28"/>
          <w:szCs w:val="28"/>
        </w:rPr>
      </w:pPr>
      <w:r>
        <w:rPr>
          <w:sz w:val="28"/>
          <w:szCs w:val="28"/>
        </w:rPr>
        <w:t>企业污染源监测点位、监测因子及监测频次见表</w:t>
      </w:r>
      <w:r>
        <w:rPr>
          <w:sz w:val="28"/>
          <w:szCs w:val="28"/>
        </w:rPr>
        <w:t>1</w:t>
      </w:r>
      <w:r>
        <w:rPr>
          <w:sz w:val="28"/>
          <w:szCs w:val="28"/>
        </w:rPr>
        <w:t>。（附全公司</w:t>
      </w:r>
      <w:r>
        <w:rPr>
          <w:sz w:val="28"/>
          <w:szCs w:val="28"/>
        </w:rPr>
        <w:t>/</w:t>
      </w:r>
      <w:r>
        <w:rPr>
          <w:sz w:val="28"/>
          <w:szCs w:val="28"/>
        </w:rPr>
        <w:t>厂平面布置及监测点位分布图）</w:t>
      </w:r>
    </w:p>
    <w:p w14:paraId="5EFF9F67" w14:textId="77777777" w:rsidR="00017B63" w:rsidRDefault="00047B98">
      <w:pPr>
        <w:jc w:val="center"/>
        <w:rPr>
          <w:rFonts w:eastAsiaTheme="minorEastAsia"/>
          <w:sz w:val="32"/>
          <w:szCs w:val="32"/>
        </w:rPr>
      </w:pPr>
      <w:r>
        <w:rPr>
          <w:rFonts w:eastAsiaTheme="minorEastAsia"/>
        </w:rPr>
        <w:t xml:space="preserve"> </w:t>
      </w:r>
    </w:p>
    <w:p w14:paraId="0F9328F5" w14:textId="77777777" w:rsidR="00017B63" w:rsidRDefault="00017B63">
      <w:pPr>
        <w:jc w:val="center"/>
        <w:rPr>
          <w:rFonts w:eastAsiaTheme="minorEastAsia"/>
          <w:sz w:val="32"/>
          <w:szCs w:val="32"/>
        </w:rPr>
      </w:pPr>
    </w:p>
    <w:p w14:paraId="1B97001F" w14:textId="77777777" w:rsidR="00017B63" w:rsidRDefault="00017B63">
      <w:pPr>
        <w:jc w:val="center"/>
        <w:rPr>
          <w:rFonts w:eastAsiaTheme="minorEastAsia"/>
          <w:sz w:val="32"/>
          <w:szCs w:val="32"/>
        </w:rPr>
      </w:pPr>
    </w:p>
    <w:p w14:paraId="0AEC52D2" w14:textId="77777777" w:rsidR="0061370B" w:rsidRDefault="0061370B">
      <w:pPr>
        <w:jc w:val="center"/>
        <w:rPr>
          <w:rFonts w:eastAsiaTheme="minorEastAsia"/>
          <w:sz w:val="32"/>
          <w:szCs w:val="32"/>
        </w:rPr>
      </w:pPr>
    </w:p>
    <w:p w14:paraId="2732068D" w14:textId="77777777" w:rsidR="0061370B" w:rsidRDefault="0061370B">
      <w:pPr>
        <w:jc w:val="center"/>
        <w:rPr>
          <w:rFonts w:eastAsiaTheme="minorEastAsia"/>
          <w:sz w:val="32"/>
          <w:szCs w:val="32"/>
        </w:rPr>
      </w:pPr>
    </w:p>
    <w:p w14:paraId="453214E8" w14:textId="77777777" w:rsidR="0061370B" w:rsidRDefault="0061370B">
      <w:pPr>
        <w:jc w:val="center"/>
        <w:rPr>
          <w:rFonts w:eastAsiaTheme="minorEastAsia"/>
          <w:sz w:val="32"/>
          <w:szCs w:val="32"/>
        </w:rPr>
      </w:pPr>
    </w:p>
    <w:p w14:paraId="2D58DF46" w14:textId="77777777" w:rsidR="0061370B" w:rsidRDefault="0061370B">
      <w:pPr>
        <w:jc w:val="center"/>
        <w:rPr>
          <w:rFonts w:eastAsiaTheme="minorEastAsia"/>
          <w:sz w:val="32"/>
          <w:szCs w:val="32"/>
        </w:rPr>
      </w:pPr>
    </w:p>
    <w:p w14:paraId="457A55D9" w14:textId="77777777" w:rsidR="0061370B" w:rsidRDefault="0061370B">
      <w:pPr>
        <w:jc w:val="center"/>
        <w:rPr>
          <w:rFonts w:eastAsiaTheme="minorEastAsia"/>
          <w:sz w:val="32"/>
          <w:szCs w:val="32"/>
        </w:rPr>
      </w:pPr>
    </w:p>
    <w:p w14:paraId="013C425F" w14:textId="77777777" w:rsidR="0061370B" w:rsidRDefault="0061370B">
      <w:pPr>
        <w:jc w:val="center"/>
        <w:rPr>
          <w:rFonts w:eastAsiaTheme="minorEastAsia"/>
          <w:sz w:val="32"/>
          <w:szCs w:val="32"/>
        </w:rPr>
      </w:pPr>
    </w:p>
    <w:p w14:paraId="7FCAF67F" w14:textId="77777777" w:rsidR="0061370B" w:rsidRDefault="0061370B">
      <w:pPr>
        <w:jc w:val="center"/>
        <w:rPr>
          <w:rFonts w:eastAsiaTheme="minorEastAsia"/>
          <w:sz w:val="32"/>
          <w:szCs w:val="32"/>
        </w:rPr>
      </w:pPr>
    </w:p>
    <w:p w14:paraId="285F6AFD" w14:textId="77777777" w:rsidR="0061370B" w:rsidRDefault="0061370B">
      <w:pPr>
        <w:jc w:val="center"/>
        <w:rPr>
          <w:rFonts w:eastAsiaTheme="minorEastAsia"/>
          <w:sz w:val="32"/>
          <w:szCs w:val="32"/>
        </w:rPr>
      </w:pPr>
    </w:p>
    <w:p w14:paraId="6F982CDF" w14:textId="77777777" w:rsidR="0061370B" w:rsidRDefault="0061370B">
      <w:pPr>
        <w:jc w:val="center"/>
        <w:rPr>
          <w:rFonts w:eastAsiaTheme="minorEastAsia"/>
          <w:sz w:val="32"/>
          <w:szCs w:val="32"/>
        </w:rPr>
      </w:pPr>
    </w:p>
    <w:p w14:paraId="3BFE535C" w14:textId="77777777" w:rsidR="0061370B" w:rsidRDefault="0061370B">
      <w:pPr>
        <w:jc w:val="center"/>
        <w:rPr>
          <w:rFonts w:eastAsiaTheme="minorEastAsia"/>
          <w:sz w:val="32"/>
          <w:szCs w:val="32"/>
        </w:rPr>
      </w:pPr>
    </w:p>
    <w:p w14:paraId="26D0BD13" w14:textId="77777777" w:rsidR="0061370B" w:rsidRDefault="0061370B">
      <w:pPr>
        <w:jc w:val="center"/>
        <w:rPr>
          <w:rFonts w:eastAsiaTheme="minorEastAsia"/>
          <w:sz w:val="32"/>
          <w:szCs w:val="32"/>
        </w:rPr>
      </w:pPr>
    </w:p>
    <w:p w14:paraId="30F254C6" w14:textId="77777777" w:rsidR="0061370B" w:rsidRDefault="0061370B">
      <w:pPr>
        <w:jc w:val="center"/>
        <w:rPr>
          <w:rFonts w:eastAsiaTheme="minorEastAsia"/>
          <w:sz w:val="32"/>
          <w:szCs w:val="32"/>
        </w:rPr>
      </w:pPr>
    </w:p>
    <w:p w14:paraId="5BAB05B9" w14:textId="77777777" w:rsidR="0061370B" w:rsidRDefault="0061370B">
      <w:pPr>
        <w:jc w:val="center"/>
        <w:rPr>
          <w:rFonts w:eastAsiaTheme="minorEastAsia"/>
          <w:sz w:val="32"/>
          <w:szCs w:val="32"/>
        </w:rPr>
      </w:pPr>
    </w:p>
    <w:p w14:paraId="4B076339" w14:textId="77777777" w:rsidR="0061370B" w:rsidRDefault="0061370B">
      <w:pPr>
        <w:jc w:val="center"/>
        <w:rPr>
          <w:rFonts w:eastAsiaTheme="minorEastAsia"/>
          <w:sz w:val="32"/>
          <w:szCs w:val="32"/>
        </w:rPr>
      </w:pPr>
    </w:p>
    <w:p w14:paraId="75765373" w14:textId="77777777" w:rsidR="0061370B" w:rsidRDefault="0061370B">
      <w:pPr>
        <w:jc w:val="center"/>
        <w:rPr>
          <w:rFonts w:eastAsiaTheme="minorEastAsia"/>
          <w:sz w:val="32"/>
          <w:szCs w:val="32"/>
        </w:rPr>
      </w:pPr>
    </w:p>
    <w:p w14:paraId="576C697F" w14:textId="77777777" w:rsidR="0061370B" w:rsidRDefault="0061370B">
      <w:pPr>
        <w:jc w:val="center"/>
        <w:rPr>
          <w:rFonts w:eastAsiaTheme="minorEastAsia"/>
          <w:sz w:val="32"/>
          <w:szCs w:val="32"/>
        </w:rPr>
      </w:pPr>
    </w:p>
    <w:p w14:paraId="75181DC0" w14:textId="77777777" w:rsidR="0061370B" w:rsidRDefault="0061370B">
      <w:pPr>
        <w:jc w:val="center"/>
        <w:rPr>
          <w:rFonts w:eastAsiaTheme="minorEastAsia"/>
          <w:sz w:val="32"/>
          <w:szCs w:val="32"/>
        </w:rPr>
      </w:pPr>
    </w:p>
    <w:p w14:paraId="393A4F2E" w14:textId="77777777" w:rsidR="0061370B" w:rsidRDefault="0061370B">
      <w:pPr>
        <w:jc w:val="center"/>
        <w:rPr>
          <w:rFonts w:eastAsiaTheme="minorEastAsia"/>
          <w:sz w:val="32"/>
          <w:szCs w:val="32"/>
        </w:rPr>
      </w:pPr>
    </w:p>
    <w:p w14:paraId="0CFC5814" w14:textId="77777777" w:rsidR="0061370B" w:rsidRDefault="0061370B">
      <w:pPr>
        <w:jc w:val="center"/>
        <w:rPr>
          <w:rFonts w:eastAsiaTheme="minorEastAsia"/>
          <w:sz w:val="32"/>
          <w:szCs w:val="32"/>
        </w:rPr>
      </w:pPr>
    </w:p>
    <w:p w14:paraId="47CBABDD" w14:textId="77777777" w:rsidR="0061370B" w:rsidRDefault="0061370B">
      <w:pPr>
        <w:jc w:val="center"/>
        <w:rPr>
          <w:rFonts w:eastAsiaTheme="minorEastAsia"/>
          <w:sz w:val="32"/>
          <w:szCs w:val="32"/>
        </w:rPr>
      </w:pPr>
    </w:p>
    <w:p w14:paraId="6B8D2AC1" w14:textId="77777777" w:rsidR="0061370B" w:rsidRDefault="0061370B">
      <w:pPr>
        <w:jc w:val="center"/>
        <w:rPr>
          <w:rFonts w:eastAsiaTheme="minorEastAsia"/>
          <w:sz w:val="32"/>
          <w:szCs w:val="32"/>
        </w:rPr>
      </w:pPr>
    </w:p>
    <w:p w14:paraId="21AE166A" w14:textId="77777777" w:rsidR="0061370B" w:rsidRDefault="0061370B">
      <w:pPr>
        <w:jc w:val="center"/>
        <w:rPr>
          <w:rFonts w:eastAsiaTheme="minorEastAsia"/>
          <w:sz w:val="32"/>
          <w:szCs w:val="32"/>
        </w:rPr>
      </w:pPr>
    </w:p>
    <w:p w14:paraId="2E9EB45B" w14:textId="77777777" w:rsidR="0061370B" w:rsidRDefault="0061370B">
      <w:pPr>
        <w:jc w:val="center"/>
        <w:rPr>
          <w:rFonts w:eastAsiaTheme="minorEastAsia"/>
          <w:sz w:val="32"/>
          <w:szCs w:val="32"/>
        </w:rPr>
      </w:pPr>
    </w:p>
    <w:p w14:paraId="1979C45A" w14:textId="4773AB33" w:rsidR="0061370B" w:rsidRDefault="0061370B">
      <w:pPr>
        <w:jc w:val="center"/>
        <w:rPr>
          <w:rFonts w:eastAsiaTheme="minorEastAsia"/>
          <w:sz w:val="32"/>
          <w:szCs w:val="32"/>
        </w:rPr>
      </w:pPr>
    </w:p>
    <w:p w14:paraId="3B7BA802" w14:textId="11E91E76" w:rsidR="00A96147" w:rsidRDefault="00A96147">
      <w:pPr>
        <w:jc w:val="center"/>
        <w:rPr>
          <w:rFonts w:eastAsiaTheme="minorEastAsia"/>
          <w:sz w:val="32"/>
          <w:szCs w:val="32"/>
        </w:rPr>
      </w:pPr>
    </w:p>
    <w:p w14:paraId="37423E27" w14:textId="03573B3C" w:rsidR="00A96147" w:rsidRDefault="00A96147">
      <w:pPr>
        <w:jc w:val="center"/>
        <w:rPr>
          <w:rFonts w:eastAsiaTheme="minorEastAsia"/>
          <w:sz w:val="32"/>
          <w:szCs w:val="32"/>
        </w:rPr>
      </w:pPr>
    </w:p>
    <w:p w14:paraId="448810D6" w14:textId="32FAC9BE" w:rsidR="00A96147" w:rsidRDefault="00A96147">
      <w:pPr>
        <w:jc w:val="center"/>
        <w:rPr>
          <w:rFonts w:eastAsiaTheme="minorEastAsia"/>
          <w:sz w:val="32"/>
          <w:szCs w:val="32"/>
        </w:rPr>
      </w:pPr>
    </w:p>
    <w:p w14:paraId="5A1A5C5B" w14:textId="77777777" w:rsidR="00A96147" w:rsidRDefault="00A96147">
      <w:pPr>
        <w:jc w:val="center"/>
        <w:rPr>
          <w:rFonts w:eastAsiaTheme="minorEastAsia"/>
          <w:sz w:val="32"/>
          <w:szCs w:val="32"/>
        </w:rPr>
      </w:pPr>
    </w:p>
    <w:p w14:paraId="6F6E7A7F" w14:textId="77777777" w:rsidR="0061370B" w:rsidRDefault="0061370B">
      <w:pPr>
        <w:jc w:val="center"/>
        <w:rPr>
          <w:rFonts w:eastAsiaTheme="minorEastAsia"/>
          <w:sz w:val="32"/>
          <w:szCs w:val="32"/>
        </w:rPr>
      </w:pPr>
    </w:p>
    <w:p w14:paraId="7C5E571D" w14:textId="77777777" w:rsidR="0061370B" w:rsidRDefault="0061370B">
      <w:pPr>
        <w:jc w:val="center"/>
        <w:rPr>
          <w:rFonts w:eastAsiaTheme="minorEastAsia"/>
          <w:sz w:val="32"/>
          <w:szCs w:val="32"/>
        </w:rPr>
      </w:pPr>
    </w:p>
    <w:p w14:paraId="4A40F2D7" w14:textId="77777777" w:rsidR="0061370B" w:rsidRDefault="0061370B">
      <w:pPr>
        <w:jc w:val="center"/>
        <w:rPr>
          <w:rFonts w:eastAsiaTheme="minorEastAsia"/>
          <w:sz w:val="32"/>
          <w:szCs w:val="32"/>
        </w:rPr>
      </w:pPr>
    </w:p>
    <w:p w14:paraId="38B0ECF6" w14:textId="77777777" w:rsidR="0061370B" w:rsidRDefault="0061370B">
      <w:pPr>
        <w:jc w:val="center"/>
        <w:rPr>
          <w:rFonts w:eastAsiaTheme="minorEastAsia"/>
          <w:sz w:val="32"/>
          <w:szCs w:val="32"/>
        </w:rPr>
      </w:pPr>
    </w:p>
    <w:p w14:paraId="767F5E73" w14:textId="77777777" w:rsidR="0061370B" w:rsidRDefault="0061370B">
      <w:pPr>
        <w:jc w:val="center"/>
        <w:rPr>
          <w:rFonts w:eastAsiaTheme="minorEastAsia"/>
          <w:sz w:val="32"/>
          <w:szCs w:val="32"/>
        </w:rPr>
      </w:pPr>
    </w:p>
    <w:p w14:paraId="0F574DC1" w14:textId="77777777" w:rsidR="0061370B" w:rsidRDefault="00BA4000" w:rsidP="0061370B">
      <w:pPr>
        <w:rPr>
          <w:b/>
          <w:sz w:val="28"/>
          <w:szCs w:val="28"/>
        </w:rPr>
      </w:pPr>
      <w:r>
        <w:rPr>
          <w:noProof/>
        </w:rPr>
        <mc:AlternateContent>
          <mc:Choice Requires="wps">
            <w:drawing>
              <wp:anchor distT="0" distB="0" distL="114300" distR="114300" simplePos="0" relativeHeight="251674624" behindDoc="0" locked="0" layoutInCell="1" allowOverlap="1" wp14:anchorId="2EED3818" wp14:editId="5D8DC83C">
                <wp:simplePos x="0" y="0"/>
                <wp:positionH relativeFrom="column">
                  <wp:posOffset>2763248</wp:posOffset>
                </wp:positionH>
                <wp:positionV relativeFrom="paragraph">
                  <wp:posOffset>-19512</wp:posOffset>
                </wp:positionV>
                <wp:extent cx="273050" cy="190005"/>
                <wp:effectExtent l="0" t="0" r="0" b="635"/>
                <wp:wrapNone/>
                <wp:docPr id="616" name="乘号 616"/>
                <wp:cNvGraphicFramePr/>
                <a:graphic xmlns:a="http://schemas.openxmlformats.org/drawingml/2006/main">
                  <a:graphicData uri="http://schemas.microsoft.com/office/word/2010/wordprocessingShape">
                    <wps:wsp>
                      <wps:cNvSpPr/>
                      <wps:spPr>
                        <a:xfrm>
                          <a:off x="0" y="0"/>
                          <a:ext cx="273050" cy="190005"/>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75BFAA" id="乘号 616" o:spid="_x0000_s1026" style="position:absolute;left:0;text-align:left;margin-left:217.6pt;margin-top:-1.55pt;width:21.5pt;height:14.95pt;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273050,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" path="m52817,63975l78343,27293r58182,40487l194707,27293r25526,36682l175645,95003r44588,31027l194707,162712,136525,122225,78343,162712,52817,126030,97405,95003,52817,63975xe" fillcolor="#4f81bd [3204]" strokecolor="#243f60 [1604]" strokeweight="2pt">
                <v:path arrowok="t" o:connecttype="custom" o:connectlocs="52817,63975;78343,27293;136525,67780;194707,27293;220233,63975;175645,95003;220233,126030;194707,162712;136525,122225;78343,162712;52817,126030;97405,95003;52817,63975" o:connectangles="0,0,0,0,0,0,0,0,0,0,0,0,0"/>
              </v:shape>
            </w:pict>
          </mc:Fallback>
        </mc:AlternateContent>
      </w:r>
      <w:r>
        <w:rPr>
          <w:noProof/>
        </w:rPr>
        <mc:AlternateContent>
          <mc:Choice Requires="wps">
            <w:drawing>
              <wp:anchor distT="0" distB="0" distL="114300" distR="114300" simplePos="0" relativeHeight="251671552" behindDoc="0" locked="0" layoutInCell="1" allowOverlap="1" wp14:anchorId="234785A2" wp14:editId="09DE578B">
                <wp:simplePos x="0" y="0"/>
                <wp:positionH relativeFrom="column">
                  <wp:posOffset>5022850</wp:posOffset>
                </wp:positionH>
                <wp:positionV relativeFrom="paragraph">
                  <wp:posOffset>12700</wp:posOffset>
                </wp:positionV>
                <wp:extent cx="332105" cy="284480"/>
                <wp:effectExtent l="0" t="0" r="0" b="1270"/>
                <wp:wrapNone/>
                <wp:docPr id="613" name="加号 613"/>
                <wp:cNvGraphicFramePr/>
                <a:graphic xmlns:a="http://schemas.openxmlformats.org/drawingml/2006/main">
                  <a:graphicData uri="http://schemas.microsoft.com/office/word/2010/wordprocessingShape">
                    <wps:wsp>
                      <wps:cNvSpPr/>
                      <wps:spPr>
                        <a:xfrm>
                          <a:off x="0" y="0"/>
                          <a:ext cx="332105" cy="284480"/>
                        </a:xfrm>
                        <a:prstGeom prst="math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89A1B7" id="加号 613" o:spid="_x0000_s1026" style="position:absolute;left:0;text-align:left;margin-left:395.5pt;margin-top:1pt;width:26.15pt;height:22.4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33210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" path="m44021,108785r88577,l132598,37708r66909,l199507,108785r88577,l288084,175695r-88577,l199507,246772r-66909,l132598,175695r-88577,l44021,108785xe" fillcolor="#4f81bd [3204]" strokecolor="#243f60 [1604]" strokeweight="2pt">
                <v:path arrowok="t" o:connecttype="custom" o:connectlocs="44021,108785;132598,108785;132598,37708;199507,37708;199507,108785;288084,108785;288084,175695;199507,175695;199507,246772;132598,246772;132598,175695;44021,175695;44021,108785" o:connectangles="0,0,0,0,0,0,0,0,0,0,0,0,0"/>
              </v:shape>
            </w:pict>
          </mc:Fallback>
        </mc:AlternateContent>
      </w:r>
      <w:r>
        <w:rPr>
          <w:rFonts w:eastAsiaTheme="minorEastAsia"/>
          <w:noProof/>
        </w:rPr>
        <mc:AlternateContent>
          <mc:Choice Requires="wps">
            <w:drawing>
              <wp:anchor distT="0" distB="0" distL="114300" distR="114300" simplePos="0" relativeHeight="251661312" behindDoc="0" locked="0" layoutInCell="1" allowOverlap="1" wp14:anchorId="31D1321C" wp14:editId="417C2201">
                <wp:simplePos x="0" y="0"/>
                <wp:positionH relativeFrom="column">
                  <wp:posOffset>5804535</wp:posOffset>
                </wp:positionH>
                <wp:positionV relativeFrom="paragraph">
                  <wp:posOffset>157035</wp:posOffset>
                </wp:positionV>
                <wp:extent cx="333375" cy="352425"/>
                <wp:effectExtent l="0" t="0" r="9525" b="9525"/>
                <wp:wrapNone/>
                <wp:docPr id="20" name="文本框 20"/>
                <wp:cNvGraphicFramePr/>
                <a:graphic xmlns:a="http://schemas.openxmlformats.org/drawingml/2006/main">
                  <a:graphicData uri="http://schemas.microsoft.com/office/word/2010/wordprocessingShape">
                    <wps:wsp>
                      <wps:cNvSpPr txBox="1"/>
                      <wps:spPr>
                        <a:xfrm>
                          <a:off x="0" y="0"/>
                          <a:ext cx="333375" cy="352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1EF3E" w14:textId="77777777" w:rsidR="00A96147" w:rsidRDefault="00A96147">
                            <w:pPr>
                              <w:rPr>
                                <w:b/>
                                <w:sz w:val="32"/>
                              </w:rPr>
                            </w:pPr>
                            <w:r>
                              <w:rPr>
                                <w:rFonts w:hint="eastAsia"/>
                                <w:b/>
                                <w:sz w:val="32"/>
                              </w:rPr>
                              <w:t>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1D1321C" id="_x0000_t202" coordsize="21600,21600" o:spt="202" path="m,l,21600r21600,l21600,xe">
                <v:stroke joinstyle="miter"/>
                <v:path gradientshapeok="t" o:connecttype="rect"/>
              </v:shapetype>
              <v:shape id="文本框 20" o:spid="_x0000_s1026" type="#_x0000_t202" style="position:absolute;left:0;text-align:left;margin-left:457.05pt;margin-top:12.35pt;width:26.25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" fillcolor="white [3201]" stroked="f" strokeweight=".5pt">
                <v:textbox>
                  <w:txbxContent>
                    <w:p w14:paraId="5801EF3E" w14:textId="77777777" w:rsidR="00A96147" w:rsidRDefault="00A96147">
                      <w:pPr>
                        <w:rPr>
                          <w:b/>
                          <w:sz w:val="32"/>
                        </w:rPr>
                      </w:pPr>
                      <w:r>
                        <w:rPr>
                          <w:rFonts w:hint="eastAsia"/>
                          <w:b/>
                          <w:sz w:val="32"/>
                        </w:rPr>
                        <w:t>N</w:t>
                      </w:r>
                    </w:p>
                  </w:txbxContent>
                </v:textbox>
              </v:shape>
            </w:pict>
          </mc:Fallback>
        </mc:AlternateContent>
      </w:r>
      <w:r w:rsidR="0061370B">
        <w:rPr>
          <w:rFonts w:hint="eastAsia"/>
          <w:b/>
          <w:sz w:val="28"/>
          <w:szCs w:val="28"/>
        </w:rPr>
        <w:t xml:space="preserve"> </w:t>
      </w:r>
    </w:p>
    <w:p w14:paraId="234E8EDA" w14:textId="77777777" w:rsidR="0061370B" w:rsidRDefault="00BA4000" w:rsidP="0061370B">
      <w:pPr>
        <w:jc w:val="center"/>
        <w:rPr>
          <w:noProof/>
        </w:rPr>
      </w:pPr>
      <w:r>
        <w:rPr>
          <w:noProof/>
        </w:rPr>
        <mc:AlternateContent>
          <mc:Choice Requires="wps">
            <w:drawing>
              <wp:anchor distT="0" distB="0" distL="114300" distR="114300" simplePos="0" relativeHeight="251669504" behindDoc="0" locked="0" layoutInCell="1" allowOverlap="1" wp14:anchorId="5231654A" wp14:editId="4C07BB6C">
                <wp:simplePos x="0" y="0"/>
                <wp:positionH relativeFrom="column">
                  <wp:posOffset>475013</wp:posOffset>
                </wp:positionH>
                <wp:positionV relativeFrom="paragraph">
                  <wp:posOffset>17219</wp:posOffset>
                </wp:positionV>
                <wp:extent cx="332509" cy="285008"/>
                <wp:effectExtent l="0" t="0" r="0" b="1270"/>
                <wp:wrapNone/>
                <wp:docPr id="612" name="加号 612"/>
                <wp:cNvGraphicFramePr/>
                <a:graphic xmlns:a="http://schemas.openxmlformats.org/drawingml/2006/main">
                  <a:graphicData uri="http://schemas.microsoft.com/office/word/2010/wordprocessingShape">
                    <wps:wsp>
                      <wps:cNvSpPr/>
                      <wps:spPr>
                        <a:xfrm>
                          <a:off x="0" y="0"/>
                          <a:ext cx="332509" cy="285008"/>
                        </a:xfrm>
                        <a:prstGeom prst="math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E118B3" id="加号 612" o:spid="_x0000_s1026" style="position:absolute;left:0;text-align:left;margin-left:37.4pt;margin-top:1.35pt;width:26.2pt;height:22.4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332509,285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" path="m44074,108987r88664,l132738,37778r67033,l199771,108987r88664,l288435,176021r-88664,l199771,247230r-67033,l132738,176021r-88664,l44074,108987xe" fillcolor="#4f81bd [3204]" strokecolor="#243f60 [1604]" strokeweight="2pt">
                <v:path arrowok="t" o:connecttype="custom" o:connectlocs="44074,108987;132738,108987;132738,37778;199771,37778;199771,108987;288435,108987;288435,176021;199771,176021;199771,247230;132738,247230;132738,176021;44074,176021;44074,108987" o:connectangles="0,0,0,0,0,0,0,0,0,0,0,0,0"/>
              </v:shape>
            </w:pict>
          </mc:Fallback>
        </mc:AlternateContent>
      </w:r>
    </w:p>
    <w:p w14:paraId="17CAFB58" w14:textId="0BED19A7" w:rsidR="0061370B" w:rsidRDefault="00A96147">
      <w:pPr>
        <w:jc w:val="center"/>
        <w:rPr>
          <w:rFonts w:eastAsiaTheme="minorEastAsia"/>
          <w:sz w:val="32"/>
          <w:szCs w:val="32"/>
        </w:rPr>
      </w:pPr>
      <w:r>
        <w:rPr>
          <w:noProof/>
        </w:rPr>
        <mc:AlternateContent>
          <mc:Choice Requires="wps">
            <w:drawing>
              <wp:anchor distT="0" distB="0" distL="114300" distR="114300" simplePos="0" relativeHeight="251682816" behindDoc="0" locked="0" layoutInCell="1" allowOverlap="1" wp14:anchorId="21FDC99A" wp14:editId="6D860F11">
                <wp:simplePos x="0" y="0"/>
                <wp:positionH relativeFrom="column">
                  <wp:posOffset>295563</wp:posOffset>
                </wp:positionH>
                <wp:positionV relativeFrom="paragraph">
                  <wp:posOffset>3158981</wp:posOffset>
                </wp:positionV>
                <wp:extent cx="1035050" cy="553085"/>
                <wp:effectExtent l="0" t="133350" r="374650" b="18415"/>
                <wp:wrapNone/>
                <wp:docPr id="629" name="AutoShap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0" cy="553085"/>
                        </a:xfrm>
                        <a:prstGeom prst="wedgeRectCallout">
                          <a:avLst>
                            <a:gd name="adj1" fmla="val 80168"/>
                            <a:gd name="adj2" fmla="val -67811"/>
                          </a:avLst>
                        </a:prstGeom>
                        <a:solidFill>
                          <a:srgbClr val="FFFFFF"/>
                        </a:solidFill>
                        <a:ln w="9525">
                          <a:solidFill>
                            <a:srgbClr val="000000"/>
                          </a:solidFill>
                          <a:miter lim="800000"/>
                          <a:headEnd/>
                          <a:tailEnd/>
                        </a:ln>
                      </wps:spPr>
                      <wps:txbx>
                        <w:txbxContent>
                          <w:p w14:paraId="7B33C3D7" w14:textId="0DC12B9E" w:rsidR="00A96147" w:rsidRPr="005E6915" w:rsidRDefault="00A96147" w:rsidP="00A96147">
                            <w:pPr>
                              <w:rPr>
                                <w:sz w:val="18"/>
                                <w:szCs w:val="18"/>
                              </w:rPr>
                            </w:pPr>
                            <w:r>
                              <w:rPr>
                                <w:rFonts w:hint="eastAsia"/>
                                <w:bCs/>
                                <w:sz w:val="18"/>
                                <w:szCs w:val="18"/>
                              </w:rPr>
                              <w:t>含一类污染物废水</w:t>
                            </w:r>
                            <w:r w:rsidRPr="005E6915">
                              <w:rPr>
                                <w:rFonts w:hint="eastAsia"/>
                                <w:bCs/>
                                <w:sz w:val="18"/>
                                <w:szCs w:val="18"/>
                              </w:rPr>
                              <w:t>排放口</w:t>
                            </w:r>
                            <w:r>
                              <w:rPr>
                                <w:rFonts w:hint="eastAsia"/>
                                <w:bCs/>
                                <w:sz w:val="18"/>
                                <w:szCs w:val="18"/>
                              </w:rPr>
                              <w:t>监测</w:t>
                            </w:r>
                            <w:r>
                              <w:rPr>
                                <w:bCs/>
                                <w:sz w:val="18"/>
                                <w:szCs w:val="18"/>
                              </w:rPr>
                              <w:t>点位</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21FDC99A"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28" o:spid="_x0000_s1027" type="#_x0000_t61" style="position:absolute;left:0;text-align:left;margin-left:23.25pt;margin-top:248.75pt;width:81.5pt;height:43.5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" adj="28116,-3847">
                <v:textbox>
                  <w:txbxContent>
                    <w:p w14:paraId="7B33C3D7" w14:textId="0DC12B9E" w:rsidR="00A96147" w:rsidRPr="005E6915" w:rsidRDefault="00A96147" w:rsidP="00A96147">
                      <w:pPr>
                        <w:rPr>
                          <w:sz w:val="18"/>
                          <w:szCs w:val="18"/>
                        </w:rPr>
                      </w:pPr>
                      <w:r>
                        <w:rPr>
                          <w:rFonts w:hint="eastAsia"/>
                          <w:bCs/>
                          <w:sz w:val="18"/>
                          <w:szCs w:val="18"/>
                        </w:rPr>
                        <w:t>含一类污染物废水</w:t>
                      </w:r>
                      <w:r w:rsidRPr="005E6915">
                        <w:rPr>
                          <w:rFonts w:hint="eastAsia"/>
                          <w:bCs/>
                          <w:sz w:val="18"/>
                          <w:szCs w:val="18"/>
                        </w:rPr>
                        <w:t>排放口</w:t>
                      </w:r>
                      <w:r>
                        <w:rPr>
                          <w:rFonts w:hint="eastAsia"/>
                          <w:bCs/>
                          <w:sz w:val="18"/>
                          <w:szCs w:val="18"/>
                        </w:rPr>
                        <w:t>监测</w:t>
                      </w:r>
                      <w:r>
                        <w:rPr>
                          <w:bCs/>
                          <w:sz w:val="18"/>
                          <w:szCs w:val="18"/>
                        </w:rPr>
                        <w:t>点位</w:t>
                      </w:r>
                    </w:p>
                  </w:txbxContent>
                </v:textbox>
              </v:shape>
            </w:pict>
          </mc:Fallback>
        </mc:AlternateContent>
      </w:r>
      <w:r w:rsidR="00175A14">
        <w:rPr>
          <w:noProof/>
        </w:rPr>
        <mc:AlternateContent>
          <mc:Choice Requires="wps">
            <w:drawing>
              <wp:anchor distT="0" distB="0" distL="114300" distR="114300" simplePos="0" relativeHeight="251663360" behindDoc="0" locked="0" layoutInCell="1" allowOverlap="1" wp14:anchorId="5FADFB85" wp14:editId="3096FCA0">
                <wp:simplePos x="0" y="0"/>
                <wp:positionH relativeFrom="column">
                  <wp:posOffset>4848225</wp:posOffset>
                </wp:positionH>
                <wp:positionV relativeFrom="paragraph">
                  <wp:posOffset>6108700</wp:posOffset>
                </wp:positionV>
                <wp:extent cx="1035050" cy="304800"/>
                <wp:effectExtent l="9525" t="13335" r="12700" b="167640"/>
                <wp:wrapNone/>
                <wp:docPr id="484" name="矩形标注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0" cy="304800"/>
                        </a:xfrm>
                        <a:prstGeom prst="wedgeRectCallout">
                          <a:avLst>
                            <a:gd name="adj1" fmla="val -27241"/>
                            <a:gd name="adj2" fmla="val 100208"/>
                          </a:avLst>
                        </a:prstGeom>
                        <a:solidFill>
                          <a:srgbClr val="FFFFFF"/>
                        </a:solidFill>
                        <a:ln w="9525">
                          <a:solidFill>
                            <a:srgbClr val="000000"/>
                          </a:solidFill>
                          <a:miter lim="800000"/>
                          <a:headEnd/>
                          <a:tailEnd/>
                        </a:ln>
                      </wps:spPr>
                      <wps:txbx>
                        <w:txbxContent>
                          <w:p w14:paraId="125BC922" w14:textId="77777777" w:rsidR="00A96147" w:rsidRPr="005E6915" w:rsidRDefault="00A96147" w:rsidP="0061370B">
                            <w:pPr>
                              <w:rPr>
                                <w:sz w:val="18"/>
                                <w:szCs w:val="18"/>
                              </w:rPr>
                            </w:pPr>
                            <w:r>
                              <w:rPr>
                                <w:rFonts w:hint="eastAsia"/>
                                <w:bCs/>
                                <w:sz w:val="18"/>
                                <w:szCs w:val="18"/>
                              </w:rPr>
                              <w:t>生活污水</w:t>
                            </w:r>
                            <w:r w:rsidRPr="005E6915">
                              <w:rPr>
                                <w:rFonts w:hint="eastAsia"/>
                                <w:bCs/>
                                <w:sz w:val="18"/>
                                <w:szCs w:val="18"/>
                              </w:rPr>
                              <w:t>排放口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DFB85" id="矩形标注 484" o:spid="_x0000_s1028" type="#_x0000_t61" style="position:absolute;left:0;text-align:left;margin-left:381.75pt;margin-top:481pt;width:81.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" adj="4916,32445">
                <v:textbox>
                  <w:txbxContent>
                    <w:p w14:paraId="125BC922" w14:textId="77777777" w:rsidR="00A96147" w:rsidRPr="005E6915" w:rsidRDefault="00A96147" w:rsidP="0061370B">
                      <w:pPr>
                        <w:rPr>
                          <w:sz w:val="18"/>
                          <w:szCs w:val="18"/>
                        </w:rPr>
                      </w:pPr>
                      <w:r>
                        <w:rPr>
                          <w:rFonts w:hint="eastAsia"/>
                          <w:bCs/>
                          <w:sz w:val="18"/>
                          <w:szCs w:val="18"/>
                        </w:rPr>
                        <w:t>生活污水</w:t>
                      </w:r>
                      <w:r w:rsidRPr="005E6915">
                        <w:rPr>
                          <w:rFonts w:hint="eastAsia"/>
                          <w:bCs/>
                          <w:sz w:val="18"/>
                          <w:szCs w:val="18"/>
                        </w:rPr>
                        <w:t>排放口</w:t>
                      </w:r>
                    </w:p>
                  </w:txbxContent>
                </v:textbox>
              </v:shape>
            </w:pict>
          </mc:Fallback>
        </mc:AlternateContent>
      </w:r>
      <w:r w:rsidR="00BA4000">
        <w:rPr>
          <w:noProof/>
        </w:rPr>
        <mc:AlternateContent>
          <mc:Choice Requires="wps">
            <w:drawing>
              <wp:anchor distT="0" distB="0" distL="114300" distR="114300" simplePos="0" relativeHeight="251664384" behindDoc="0" locked="0" layoutInCell="1" allowOverlap="1" wp14:anchorId="2B6661C4" wp14:editId="11C1554D">
                <wp:simplePos x="0" y="0"/>
                <wp:positionH relativeFrom="margin">
                  <wp:align>right</wp:align>
                </wp:positionH>
                <wp:positionV relativeFrom="paragraph">
                  <wp:posOffset>7353820</wp:posOffset>
                </wp:positionV>
                <wp:extent cx="5640070" cy="1567542"/>
                <wp:effectExtent l="0" t="0" r="17780" b="13970"/>
                <wp:wrapNone/>
                <wp:docPr id="494" name="文本框 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0070" cy="1567542"/>
                        </a:xfrm>
                        <a:prstGeom prst="rect">
                          <a:avLst/>
                        </a:prstGeom>
                        <a:solidFill>
                          <a:srgbClr val="FFFFFF"/>
                        </a:solidFill>
                        <a:ln w="9525">
                          <a:solidFill>
                            <a:srgbClr val="000000"/>
                          </a:solidFill>
                          <a:miter lim="800000"/>
                          <a:headEnd/>
                          <a:tailEnd/>
                        </a:ln>
                      </wps:spPr>
                      <wps:txbx>
                        <w:txbxContent>
                          <w:p w14:paraId="3C32048C" w14:textId="77777777" w:rsidR="00A96147" w:rsidRPr="00C32518" w:rsidRDefault="00A96147" w:rsidP="0061370B">
                            <w:pPr>
                              <w:rPr>
                                <w:sz w:val="18"/>
                                <w:szCs w:val="18"/>
                              </w:rPr>
                            </w:pPr>
                            <w:r w:rsidRPr="004E6A73">
                              <w:rPr>
                                <w:noProof/>
                              </w:rPr>
                              <w:drawing>
                                <wp:inline distT="0" distB="0" distL="0" distR="0" wp14:anchorId="39C81585" wp14:editId="4BEE6855">
                                  <wp:extent cx="182880" cy="182880"/>
                                  <wp:effectExtent l="0" t="0" r="7620" b="7620"/>
                                  <wp:docPr id="608" name="图片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bCs/>
                                <w:sz w:val="18"/>
                                <w:szCs w:val="18"/>
                              </w:rPr>
                              <w:t>前处理工序酸碱废气</w:t>
                            </w:r>
                            <w:r w:rsidRPr="005E6915">
                              <w:rPr>
                                <w:rFonts w:hint="eastAsia"/>
                                <w:bCs/>
                                <w:sz w:val="18"/>
                                <w:szCs w:val="18"/>
                              </w:rPr>
                              <w:t>排放口</w:t>
                            </w:r>
                            <w:r>
                              <w:rPr>
                                <w:rFonts w:hint="eastAsia"/>
                                <w:bCs/>
                                <w:sz w:val="18"/>
                                <w:szCs w:val="18"/>
                              </w:rPr>
                              <w:t>监测</w:t>
                            </w:r>
                            <w:r>
                              <w:rPr>
                                <w:bCs/>
                                <w:sz w:val="18"/>
                                <w:szCs w:val="18"/>
                              </w:rPr>
                              <w:t>点位</w:t>
                            </w:r>
                            <w:r>
                              <w:rPr>
                                <w:rFonts w:hint="eastAsia"/>
                                <w:sz w:val="18"/>
                                <w:szCs w:val="18"/>
                              </w:rPr>
                              <w:t xml:space="preserve"> </w:t>
                            </w:r>
                            <w:r>
                              <w:rPr>
                                <w:sz w:val="18"/>
                                <w:szCs w:val="18"/>
                              </w:rPr>
                              <w:t xml:space="preserve">     </w:t>
                            </w:r>
                            <w:r w:rsidRPr="004E6A73">
                              <w:rPr>
                                <w:noProof/>
                              </w:rPr>
                              <w:drawing>
                                <wp:inline distT="0" distB="0" distL="0" distR="0" wp14:anchorId="142556A1" wp14:editId="7779187B">
                                  <wp:extent cx="274320" cy="182880"/>
                                  <wp:effectExtent l="0" t="0" r="0" b="7620"/>
                                  <wp:docPr id="609" name="图片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Pr>
                                <w:rFonts w:hint="eastAsia"/>
                              </w:rPr>
                              <w:t>喷粉工序粉尘废气排放口监测</w:t>
                            </w:r>
                            <w:r>
                              <w:t>点位</w:t>
                            </w:r>
                            <w:r>
                              <w:rPr>
                                <w:rFonts w:hint="eastAsia"/>
                              </w:rPr>
                              <w:t xml:space="preserve"> </w:t>
                            </w:r>
                            <w:r>
                              <w:t xml:space="preserve">   </w:t>
                            </w:r>
                          </w:p>
                          <w:p w14:paraId="65E53A76" w14:textId="77777777" w:rsidR="00A96147" w:rsidRDefault="00A96147" w:rsidP="0061370B">
                            <w:r w:rsidRPr="006625FD">
                              <w:rPr>
                                <w:rFonts w:hint="eastAsia"/>
                                <w:noProof/>
                              </w:rPr>
                              <w:drawing>
                                <wp:inline distT="0" distB="0" distL="0" distR="0" wp14:anchorId="7BAD1726" wp14:editId="3A5DFF5F">
                                  <wp:extent cx="182880" cy="182880"/>
                                  <wp:effectExtent l="0" t="0" r="0" b="7620"/>
                                  <wp:docPr id="610" name="图片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rPr>
                              <w:t>喷漆工序有机废气排放口监测</w:t>
                            </w:r>
                            <w:r>
                              <w:t>点位</w:t>
                            </w:r>
                            <w:r>
                              <w:rPr>
                                <w:rFonts w:hint="eastAsia"/>
                              </w:rPr>
                              <w:t xml:space="preserve"> </w:t>
                            </w:r>
                            <w:r>
                              <w:t xml:space="preserve">  </w:t>
                            </w:r>
                            <w:r w:rsidRPr="006625FD">
                              <w:rPr>
                                <w:rFonts w:hint="eastAsia"/>
                                <w:noProof/>
                              </w:rPr>
                              <w:drawing>
                                <wp:inline distT="0" distB="0" distL="0" distR="0" wp14:anchorId="431AAF03" wp14:editId="71B8D536">
                                  <wp:extent cx="274320" cy="182880"/>
                                  <wp:effectExtent l="0" t="0" r="0" b="0"/>
                                  <wp:docPr id="621" name="图片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Pr>
                                <w:rFonts w:hint="eastAsia"/>
                              </w:rPr>
                              <w:t>喷漆固化工序有机废气排放口监测</w:t>
                            </w:r>
                            <w:r>
                              <w:t>点位</w:t>
                            </w:r>
                          </w:p>
                          <w:p w14:paraId="2600A546" w14:textId="77777777" w:rsidR="00A96147" w:rsidRDefault="00A96147" w:rsidP="0061370B">
                            <w:r w:rsidRPr="006625FD">
                              <w:rPr>
                                <w:rFonts w:hint="eastAsia"/>
                                <w:noProof/>
                              </w:rPr>
                              <w:drawing>
                                <wp:inline distT="0" distB="0" distL="0" distR="0" wp14:anchorId="5AD871A0" wp14:editId="3C8BEE74">
                                  <wp:extent cx="182880" cy="182880"/>
                                  <wp:effectExtent l="0" t="0" r="7620" b="7620"/>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rPr>
                              <w:t>喷粉固化工序有机废气排放口监测</w:t>
                            </w:r>
                            <w:r>
                              <w:t>点位</w:t>
                            </w:r>
                            <w:r>
                              <w:rPr>
                                <w:rFonts w:hint="eastAsia"/>
                              </w:rPr>
                              <w:t xml:space="preserve"> </w:t>
                            </w:r>
                            <w:r>
                              <w:t xml:space="preserve"> </w:t>
                            </w:r>
                            <w:r w:rsidRPr="00C32518">
                              <w:rPr>
                                <w:rFonts w:hint="eastAsia"/>
                                <w:noProof/>
                              </w:rPr>
                              <w:drawing>
                                <wp:inline distT="0" distB="0" distL="0" distR="0" wp14:anchorId="5F479E1F" wp14:editId="5989FE20">
                                  <wp:extent cx="182880" cy="91440"/>
                                  <wp:effectExtent l="0" t="0" r="0" b="3810"/>
                                  <wp:docPr id="623" name="图片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 cy="91440"/>
                                          </a:xfrm>
                                          <a:prstGeom prst="rect">
                                            <a:avLst/>
                                          </a:prstGeom>
                                          <a:noFill/>
                                          <a:ln>
                                            <a:noFill/>
                                          </a:ln>
                                        </pic:spPr>
                                      </pic:pic>
                                    </a:graphicData>
                                  </a:graphic>
                                </wp:inline>
                              </w:drawing>
                            </w:r>
                            <w:r>
                              <w:rPr>
                                <w:rFonts w:hint="eastAsia"/>
                              </w:rPr>
                              <w:t>研磨和抛光工序金属粉尘废气排放口监测</w:t>
                            </w:r>
                            <w:r>
                              <w:t>点位</w:t>
                            </w:r>
                          </w:p>
                          <w:p w14:paraId="01D13132" w14:textId="77777777" w:rsidR="00A96147" w:rsidRDefault="00A96147" w:rsidP="0061370B">
                            <w:r w:rsidRPr="00C32518">
                              <w:rPr>
                                <w:rFonts w:hint="eastAsia"/>
                                <w:noProof/>
                              </w:rPr>
                              <w:drawing>
                                <wp:inline distT="0" distB="0" distL="0" distR="0" wp14:anchorId="1DE6FCED" wp14:editId="4181C7C5">
                                  <wp:extent cx="91440" cy="182880"/>
                                  <wp:effectExtent l="0" t="0" r="3810" b="7620"/>
                                  <wp:docPr id="624" name="图片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rFonts w:hint="eastAsia"/>
                              </w:rPr>
                              <w:t>压铸工序柴油燃烧废气和锌锭熔融烟尘废气排放口监测</w:t>
                            </w:r>
                            <w:r>
                              <w:t>点位</w:t>
                            </w:r>
                            <w:r>
                              <w:rPr>
                                <w:rFonts w:hint="eastAsia"/>
                              </w:rPr>
                              <w:t xml:space="preserve"> </w:t>
                            </w:r>
                            <w:r>
                              <w:t xml:space="preserve">         </w:t>
                            </w:r>
                          </w:p>
                          <w:p w14:paraId="5158F892" w14:textId="77777777" w:rsidR="00A96147" w:rsidRDefault="00A96147" w:rsidP="0061370B">
                            <w:r w:rsidRPr="00C32518">
                              <w:rPr>
                                <w:rFonts w:hint="eastAsia"/>
                                <w:noProof/>
                              </w:rPr>
                              <w:drawing>
                                <wp:inline distT="0" distB="0" distL="0" distR="0" wp14:anchorId="2AD9A8D5" wp14:editId="7B2ECC2A">
                                  <wp:extent cx="182880" cy="91440"/>
                                  <wp:effectExtent l="0" t="0" r="7620" b="3810"/>
                                  <wp:docPr id="625" name="图片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 cy="91440"/>
                                          </a:xfrm>
                                          <a:prstGeom prst="rect">
                                            <a:avLst/>
                                          </a:prstGeom>
                                          <a:noFill/>
                                          <a:ln>
                                            <a:noFill/>
                                          </a:ln>
                                        </pic:spPr>
                                      </pic:pic>
                                    </a:graphicData>
                                  </a:graphic>
                                </wp:inline>
                              </w:drawing>
                            </w:r>
                            <w:r>
                              <w:rPr>
                                <w:rFonts w:hint="eastAsia"/>
                              </w:rPr>
                              <w:t>废水处理酸碱废气排放口监测</w:t>
                            </w:r>
                            <w:r>
                              <w:t>点位</w:t>
                            </w:r>
                            <w:r>
                              <w:rPr>
                                <w:rFonts w:hint="eastAsia"/>
                              </w:rPr>
                              <w:t xml:space="preserve"> </w:t>
                            </w:r>
                            <w:r>
                              <w:t xml:space="preserve">     </w:t>
                            </w:r>
                            <w:r w:rsidRPr="00C52527">
                              <w:rPr>
                                <w:noProof/>
                              </w:rPr>
                              <w:drawing>
                                <wp:inline distT="0" distB="0" distL="0" distR="0" wp14:anchorId="4D5B70D3" wp14:editId="48043B60">
                                  <wp:extent cx="91440" cy="182880"/>
                                  <wp:effectExtent l="0" t="0" r="3810" b="7620"/>
                                  <wp:docPr id="626" name="图片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rFonts w:hint="eastAsia"/>
                              </w:rPr>
                              <w:t>燃柴油燃烧废气排放口监测</w:t>
                            </w:r>
                            <w:r>
                              <w:t>点位</w:t>
                            </w:r>
                          </w:p>
                          <w:p w14:paraId="5D44D5BA" w14:textId="77777777" w:rsidR="00A96147" w:rsidRPr="00BA4000" w:rsidRDefault="00A96147" w:rsidP="0061370B">
                            <w:pPr>
                              <w:rPr>
                                <w:b/>
                              </w:rPr>
                            </w:pPr>
                            <w:r w:rsidRPr="00BA4000">
                              <w:rPr>
                                <w:rFonts w:hint="eastAsia"/>
                                <w:noProof/>
                              </w:rPr>
                              <w:drawing>
                                <wp:inline distT="0" distB="0" distL="0" distR="0" wp14:anchorId="65669ADA" wp14:editId="2C4F9A41">
                                  <wp:extent cx="182880" cy="167144"/>
                                  <wp:effectExtent l="0" t="0" r="7620" b="4445"/>
                                  <wp:docPr id="627" name="图片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5624" cy="169652"/>
                                          </a:xfrm>
                                          <a:prstGeom prst="rect">
                                            <a:avLst/>
                                          </a:prstGeom>
                                          <a:noFill/>
                                          <a:ln>
                                            <a:noFill/>
                                          </a:ln>
                                        </pic:spPr>
                                      </pic:pic>
                                    </a:graphicData>
                                  </a:graphic>
                                </wp:inline>
                              </w:drawing>
                            </w:r>
                            <w:r>
                              <w:rPr>
                                <w:rFonts w:hint="eastAsia"/>
                              </w:rPr>
                              <w:t>无组织</w:t>
                            </w:r>
                            <w:r>
                              <w:t>废气监测点位</w:t>
                            </w:r>
                            <w:r>
                              <w:rPr>
                                <w:rFonts w:hint="eastAsia"/>
                              </w:rPr>
                              <w:t xml:space="preserve">                 </w:t>
                            </w:r>
                            <w:r w:rsidRPr="00BA4000">
                              <w:rPr>
                                <w:rFonts w:hint="eastAsia"/>
                                <w:noProof/>
                              </w:rPr>
                              <w:drawing>
                                <wp:inline distT="0" distB="0" distL="0" distR="0" wp14:anchorId="04DD692A" wp14:editId="3D18108D">
                                  <wp:extent cx="201930" cy="166370"/>
                                  <wp:effectExtent l="0" t="0" r="7620" b="5080"/>
                                  <wp:docPr id="628" name="图片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930" cy="166370"/>
                                          </a:xfrm>
                                          <a:prstGeom prst="rect">
                                            <a:avLst/>
                                          </a:prstGeom>
                                          <a:noFill/>
                                          <a:ln>
                                            <a:noFill/>
                                          </a:ln>
                                        </pic:spPr>
                                      </pic:pic>
                                    </a:graphicData>
                                  </a:graphic>
                                </wp:inline>
                              </w:drawing>
                            </w:r>
                            <w:r>
                              <w:rPr>
                                <w:rFonts w:hint="eastAsia"/>
                              </w:rPr>
                              <w:t>噪声</w:t>
                            </w:r>
                            <w:r>
                              <w:t>监测点位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661C4" id="文本框 494" o:spid="_x0000_s1029" type="#_x0000_t202" style="position:absolute;left:0;text-align:left;margin-left:392.9pt;margin-top:579.05pt;width:444.1pt;height:123.4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">
                <v:textbox>
                  <w:txbxContent>
                    <w:p w14:paraId="3C32048C" w14:textId="77777777" w:rsidR="00A96147" w:rsidRPr="00C32518" w:rsidRDefault="00A96147" w:rsidP="0061370B">
                      <w:pPr>
                        <w:rPr>
                          <w:sz w:val="18"/>
                          <w:szCs w:val="18"/>
                        </w:rPr>
                      </w:pPr>
                      <w:r w:rsidRPr="004E6A73">
                        <w:rPr>
                          <w:noProof/>
                        </w:rPr>
                        <w:drawing>
                          <wp:inline distT="0" distB="0" distL="0" distR="0" wp14:anchorId="39C81585" wp14:editId="4BEE6855">
                            <wp:extent cx="182880" cy="182880"/>
                            <wp:effectExtent l="0" t="0" r="7620" b="7620"/>
                            <wp:docPr id="608" name="图片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bCs/>
                          <w:sz w:val="18"/>
                          <w:szCs w:val="18"/>
                        </w:rPr>
                        <w:t>前处理工序酸碱废气</w:t>
                      </w:r>
                      <w:r w:rsidRPr="005E6915">
                        <w:rPr>
                          <w:rFonts w:hint="eastAsia"/>
                          <w:bCs/>
                          <w:sz w:val="18"/>
                          <w:szCs w:val="18"/>
                        </w:rPr>
                        <w:t>排放口</w:t>
                      </w:r>
                      <w:r>
                        <w:rPr>
                          <w:rFonts w:hint="eastAsia"/>
                          <w:bCs/>
                          <w:sz w:val="18"/>
                          <w:szCs w:val="18"/>
                        </w:rPr>
                        <w:t>监测</w:t>
                      </w:r>
                      <w:r>
                        <w:rPr>
                          <w:bCs/>
                          <w:sz w:val="18"/>
                          <w:szCs w:val="18"/>
                        </w:rPr>
                        <w:t>点位</w:t>
                      </w:r>
                      <w:r>
                        <w:rPr>
                          <w:rFonts w:hint="eastAsia"/>
                          <w:sz w:val="18"/>
                          <w:szCs w:val="18"/>
                        </w:rPr>
                        <w:t xml:space="preserve"> </w:t>
                      </w:r>
                      <w:r>
                        <w:rPr>
                          <w:sz w:val="18"/>
                          <w:szCs w:val="18"/>
                        </w:rPr>
                        <w:t xml:space="preserve">     </w:t>
                      </w:r>
                      <w:r w:rsidRPr="004E6A73">
                        <w:rPr>
                          <w:noProof/>
                        </w:rPr>
                        <w:drawing>
                          <wp:inline distT="0" distB="0" distL="0" distR="0" wp14:anchorId="142556A1" wp14:editId="7779187B">
                            <wp:extent cx="274320" cy="182880"/>
                            <wp:effectExtent l="0" t="0" r="0" b="7620"/>
                            <wp:docPr id="609" name="图片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Pr>
                          <w:rFonts w:hint="eastAsia"/>
                        </w:rPr>
                        <w:t>喷粉工序粉尘废气排放口监测</w:t>
                      </w:r>
                      <w:r>
                        <w:t>点位</w:t>
                      </w:r>
                      <w:r>
                        <w:rPr>
                          <w:rFonts w:hint="eastAsia"/>
                        </w:rPr>
                        <w:t xml:space="preserve"> </w:t>
                      </w:r>
                      <w:r>
                        <w:t xml:space="preserve">   </w:t>
                      </w:r>
                    </w:p>
                    <w:p w14:paraId="65E53A76" w14:textId="77777777" w:rsidR="00A96147" w:rsidRDefault="00A96147" w:rsidP="0061370B">
                      <w:r w:rsidRPr="006625FD">
                        <w:rPr>
                          <w:rFonts w:hint="eastAsia"/>
                          <w:noProof/>
                        </w:rPr>
                        <w:drawing>
                          <wp:inline distT="0" distB="0" distL="0" distR="0" wp14:anchorId="7BAD1726" wp14:editId="3A5DFF5F">
                            <wp:extent cx="182880" cy="182880"/>
                            <wp:effectExtent l="0" t="0" r="0" b="7620"/>
                            <wp:docPr id="610" name="图片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rPr>
                        <w:t>喷漆工序有机废气排放口监测</w:t>
                      </w:r>
                      <w:r>
                        <w:t>点位</w:t>
                      </w:r>
                      <w:r>
                        <w:rPr>
                          <w:rFonts w:hint="eastAsia"/>
                        </w:rPr>
                        <w:t xml:space="preserve"> </w:t>
                      </w:r>
                      <w:r>
                        <w:t xml:space="preserve">  </w:t>
                      </w:r>
                      <w:r w:rsidRPr="006625FD">
                        <w:rPr>
                          <w:rFonts w:hint="eastAsia"/>
                          <w:noProof/>
                        </w:rPr>
                        <w:drawing>
                          <wp:inline distT="0" distB="0" distL="0" distR="0" wp14:anchorId="431AAF03" wp14:editId="71B8D536">
                            <wp:extent cx="274320" cy="182880"/>
                            <wp:effectExtent l="0" t="0" r="0" b="0"/>
                            <wp:docPr id="621" name="图片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Pr>
                          <w:rFonts w:hint="eastAsia"/>
                        </w:rPr>
                        <w:t>喷漆固化工序有机废气排放口监测</w:t>
                      </w:r>
                      <w:r>
                        <w:t>点位</w:t>
                      </w:r>
                    </w:p>
                    <w:p w14:paraId="2600A546" w14:textId="77777777" w:rsidR="00A96147" w:rsidRDefault="00A96147" w:rsidP="0061370B">
                      <w:r w:rsidRPr="006625FD">
                        <w:rPr>
                          <w:rFonts w:hint="eastAsia"/>
                          <w:noProof/>
                        </w:rPr>
                        <w:drawing>
                          <wp:inline distT="0" distB="0" distL="0" distR="0" wp14:anchorId="5AD871A0" wp14:editId="3C8BEE74">
                            <wp:extent cx="182880" cy="182880"/>
                            <wp:effectExtent l="0" t="0" r="7620" b="7620"/>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hint="eastAsia"/>
                        </w:rPr>
                        <w:t>喷粉固化工序有机废气排放口监测</w:t>
                      </w:r>
                      <w:r>
                        <w:t>点位</w:t>
                      </w:r>
                      <w:r>
                        <w:rPr>
                          <w:rFonts w:hint="eastAsia"/>
                        </w:rPr>
                        <w:t xml:space="preserve"> </w:t>
                      </w:r>
                      <w:r>
                        <w:t xml:space="preserve"> </w:t>
                      </w:r>
                      <w:r w:rsidRPr="00C32518">
                        <w:rPr>
                          <w:rFonts w:hint="eastAsia"/>
                          <w:noProof/>
                        </w:rPr>
                        <w:drawing>
                          <wp:inline distT="0" distB="0" distL="0" distR="0" wp14:anchorId="5F479E1F" wp14:editId="5989FE20">
                            <wp:extent cx="182880" cy="91440"/>
                            <wp:effectExtent l="0" t="0" r="0" b="3810"/>
                            <wp:docPr id="623" name="图片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2880" cy="91440"/>
                                    </a:xfrm>
                                    <a:prstGeom prst="rect">
                                      <a:avLst/>
                                    </a:prstGeom>
                                    <a:noFill/>
                                    <a:ln>
                                      <a:noFill/>
                                    </a:ln>
                                  </pic:spPr>
                                </pic:pic>
                              </a:graphicData>
                            </a:graphic>
                          </wp:inline>
                        </w:drawing>
                      </w:r>
                      <w:r>
                        <w:rPr>
                          <w:rFonts w:hint="eastAsia"/>
                        </w:rPr>
                        <w:t>研磨和抛光工序金属粉尘废气排放口监测</w:t>
                      </w:r>
                      <w:r>
                        <w:t>点位</w:t>
                      </w:r>
                    </w:p>
                    <w:p w14:paraId="01D13132" w14:textId="77777777" w:rsidR="00A96147" w:rsidRDefault="00A96147" w:rsidP="0061370B">
                      <w:r w:rsidRPr="00C32518">
                        <w:rPr>
                          <w:rFonts w:hint="eastAsia"/>
                          <w:noProof/>
                        </w:rPr>
                        <w:drawing>
                          <wp:inline distT="0" distB="0" distL="0" distR="0" wp14:anchorId="1DE6FCED" wp14:editId="4181C7C5">
                            <wp:extent cx="91440" cy="182880"/>
                            <wp:effectExtent l="0" t="0" r="3810" b="7620"/>
                            <wp:docPr id="624" name="图片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rFonts w:hint="eastAsia"/>
                        </w:rPr>
                        <w:t>压铸工序柴油燃烧废气和锌锭熔融烟尘废气排放口监测</w:t>
                      </w:r>
                      <w:r>
                        <w:t>点位</w:t>
                      </w:r>
                      <w:r>
                        <w:rPr>
                          <w:rFonts w:hint="eastAsia"/>
                        </w:rPr>
                        <w:t xml:space="preserve"> </w:t>
                      </w:r>
                      <w:r>
                        <w:t xml:space="preserve">         </w:t>
                      </w:r>
                    </w:p>
                    <w:p w14:paraId="5158F892" w14:textId="77777777" w:rsidR="00A96147" w:rsidRDefault="00A96147" w:rsidP="0061370B">
                      <w:r w:rsidRPr="00C32518">
                        <w:rPr>
                          <w:rFonts w:hint="eastAsia"/>
                          <w:noProof/>
                        </w:rPr>
                        <w:drawing>
                          <wp:inline distT="0" distB="0" distL="0" distR="0" wp14:anchorId="2AD9A8D5" wp14:editId="7B2ECC2A">
                            <wp:extent cx="182880" cy="91440"/>
                            <wp:effectExtent l="0" t="0" r="7620" b="3810"/>
                            <wp:docPr id="625" name="图片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2880" cy="91440"/>
                                    </a:xfrm>
                                    <a:prstGeom prst="rect">
                                      <a:avLst/>
                                    </a:prstGeom>
                                    <a:noFill/>
                                    <a:ln>
                                      <a:noFill/>
                                    </a:ln>
                                  </pic:spPr>
                                </pic:pic>
                              </a:graphicData>
                            </a:graphic>
                          </wp:inline>
                        </w:drawing>
                      </w:r>
                      <w:r>
                        <w:rPr>
                          <w:rFonts w:hint="eastAsia"/>
                        </w:rPr>
                        <w:t>废水处理酸碱废气排放口监测</w:t>
                      </w:r>
                      <w:r>
                        <w:t>点位</w:t>
                      </w:r>
                      <w:r>
                        <w:rPr>
                          <w:rFonts w:hint="eastAsia"/>
                        </w:rPr>
                        <w:t xml:space="preserve"> </w:t>
                      </w:r>
                      <w:r>
                        <w:t xml:space="preserve">     </w:t>
                      </w:r>
                      <w:r w:rsidRPr="00C52527">
                        <w:rPr>
                          <w:noProof/>
                        </w:rPr>
                        <w:drawing>
                          <wp:inline distT="0" distB="0" distL="0" distR="0" wp14:anchorId="4D5B70D3" wp14:editId="48043B60">
                            <wp:extent cx="91440" cy="182880"/>
                            <wp:effectExtent l="0" t="0" r="3810" b="7620"/>
                            <wp:docPr id="626" name="图片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Pr>
                          <w:rFonts w:hint="eastAsia"/>
                        </w:rPr>
                        <w:t>燃柴油燃烧废气排放口监测</w:t>
                      </w:r>
                      <w:r>
                        <w:t>点位</w:t>
                      </w:r>
                    </w:p>
                    <w:p w14:paraId="5D44D5BA" w14:textId="77777777" w:rsidR="00A96147" w:rsidRPr="00BA4000" w:rsidRDefault="00A96147" w:rsidP="0061370B">
                      <w:pPr>
                        <w:rPr>
                          <w:b/>
                        </w:rPr>
                      </w:pPr>
                      <w:r w:rsidRPr="00BA4000">
                        <w:rPr>
                          <w:rFonts w:hint="eastAsia"/>
                          <w:noProof/>
                        </w:rPr>
                        <w:drawing>
                          <wp:inline distT="0" distB="0" distL="0" distR="0" wp14:anchorId="65669ADA" wp14:editId="2C4F9A41">
                            <wp:extent cx="182880" cy="167144"/>
                            <wp:effectExtent l="0" t="0" r="7620" b="4445"/>
                            <wp:docPr id="627" name="图片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5624" cy="169652"/>
                                    </a:xfrm>
                                    <a:prstGeom prst="rect">
                                      <a:avLst/>
                                    </a:prstGeom>
                                    <a:noFill/>
                                    <a:ln>
                                      <a:noFill/>
                                    </a:ln>
                                  </pic:spPr>
                                </pic:pic>
                              </a:graphicData>
                            </a:graphic>
                          </wp:inline>
                        </w:drawing>
                      </w:r>
                      <w:r>
                        <w:rPr>
                          <w:rFonts w:hint="eastAsia"/>
                        </w:rPr>
                        <w:t>无组织</w:t>
                      </w:r>
                      <w:r>
                        <w:t>废气监测点位</w:t>
                      </w:r>
                      <w:r>
                        <w:rPr>
                          <w:rFonts w:hint="eastAsia"/>
                        </w:rPr>
                        <w:t xml:space="preserve">                 </w:t>
                      </w:r>
                      <w:r w:rsidRPr="00BA4000">
                        <w:rPr>
                          <w:rFonts w:hint="eastAsia"/>
                          <w:noProof/>
                        </w:rPr>
                        <w:drawing>
                          <wp:inline distT="0" distB="0" distL="0" distR="0" wp14:anchorId="04DD692A" wp14:editId="3D18108D">
                            <wp:extent cx="201930" cy="166370"/>
                            <wp:effectExtent l="0" t="0" r="7620" b="5080"/>
                            <wp:docPr id="628" name="图片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1930" cy="166370"/>
                                    </a:xfrm>
                                    <a:prstGeom prst="rect">
                                      <a:avLst/>
                                    </a:prstGeom>
                                    <a:noFill/>
                                    <a:ln>
                                      <a:noFill/>
                                    </a:ln>
                                  </pic:spPr>
                                </pic:pic>
                              </a:graphicData>
                            </a:graphic>
                          </wp:inline>
                        </w:drawing>
                      </w:r>
                      <w:r>
                        <w:rPr>
                          <w:rFonts w:hint="eastAsia"/>
                        </w:rPr>
                        <w:t>噪声</w:t>
                      </w:r>
                      <w:r>
                        <w:t>监测点位</w:t>
                      </w:r>
                    </w:p>
                  </w:txbxContent>
                </v:textbox>
                <w10:wrap anchorx="margin"/>
              </v:shape>
            </w:pict>
          </mc:Fallback>
        </mc:AlternateContent>
      </w:r>
      <w:r w:rsidR="00BA4000">
        <w:rPr>
          <w:noProof/>
        </w:rPr>
        <mc:AlternateContent>
          <mc:Choice Requires="wps">
            <w:drawing>
              <wp:anchor distT="0" distB="0" distL="114300" distR="114300" simplePos="0" relativeHeight="251680768" behindDoc="0" locked="0" layoutInCell="1" allowOverlap="1" wp14:anchorId="40F22E2F" wp14:editId="25E2984B">
                <wp:simplePos x="0" y="0"/>
                <wp:positionH relativeFrom="column">
                  <wp:posOffset>3117050</wp:posOffset>
                </wp:positionH>
                <wp:positionV relativeFrom="paragraph">
                  <wp:posOffset>7125821</wp:posOffset>
                </wp:positionV>
                <wp:extent cx="273050" cy="190005"/>
                <wp:effectExtent l="0" t="0" r="0" b="635"/>
                <wp:wrapNone/>
                <wp:docPr id="619" name="乘号 619"/>
                <wp:cNvGraphicFramePr/>
                <a:graphic xmlns:a="http://schemas.openxmlformats.org/drawingml/2006/main">
                  <a:graphicData uri="http://schemas.microsoft.com/office/word/2010/wordprocessingShape">
                    <wps:wsp>
                      <wps:cNvSpPr/>
                      <wps:spPr>
                        <a:xfrm>
                          <a:off x="0" y="0"/>
                          <a:ext cx="273050" cy="190005"/>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E5E36C" id="乘号 619" o:spid="_x0000_s1026" style="position:absolute;left:0;text-align:left;margin-left:245.45pt;margin-top:561.1pt;width:21.5pt;height:14.95pt;z-index:251680768;visibility:visible;mso-wrap-style:square;mso-wrap-distance-left:9pt;mso-wrap-distance-top:0;mso-wrap-distance-right:9pt;mso-wrap-distance-bottom:0;mso-position-horizontal:absolute;mso-position-horizontal-relative:text;mso-position-vertical:absolute;mso-position-vertical-relative:text;v-text-anchor:middle" coordsize="273050,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" path="m52817,63975l78343,27293r58182,40487l194707,27293r25526,36682l175645,95003r44588,31027l194707,162712,136525,122225,78343,162712,52817,126030,97405,95003,52817,63975xe" fillcolor="#4f81bd [3204]" strokecolor="#243f60 [1604]" strokeweight="2pt">
                <v:path arrowok="t" o:connecttype="custom" o:connectlocs="52817,63975;78343,27293;136525,67780;194707,27293;220233,63975;175645,95003;220233,126030;194707,162712;136525,122225;78343,162712;52817,126030;97405,95003;52817,63975" o:connectangles="0,0,0,0,0,0,0,0,0,0,0,0,0"/>
              </v:shape>
            </w:pict>
          </mc:Fallback>
        </mc:AlternateContent>
      </w:r>
      <w:r w:rsidR="00BA4000">
        <w:rPr>
          <w:noProof/>
        </w:rPr>
        <mc:AlternateContent>
          <mc:Choice Requires="wps">
            <w:drawing>
              <wp:anchor distT="0" distB="0" distL="114300" distR="114300" simplePos="0" relativeHeight="251678720" behindDoc="0" locked="0" layoutInCell="1" allowOverlap="1" wp14:anchorId="00F93936" wp14:editId="7414766D">
                <wp:simplePos x="0" y="0"/>
                <wp:positionH relativeFrom="column">
                  <wp:posOffset>5345875</wp:posOffset>
                </wp:positionH>
                <wp:positionV relativeFrom="paragraph">
                  <wp:posOffset>2708662</wp:posOffset>
                </wp:positionV>
                <wp:extent cx="273050" cy="190005"/>
                <wp:effectExtent l="0" t="0" r="0" b="635"/>
                <wp:wrapNone/>
                <wp:docPr id="618" name="乘号 618"/>
                <wp:cNvGraphicFramePr/>
                <a:graphic xmlns:a="http://schemas.openxmlformats.org/drawingml/2006/main">
                  <a:graphicData uri="http://schemas.microsoft.com/office/word/2010/wordprocessingShape">
                    <wps:wsp>
                      <wps:cNvSpPr/>
                      <wps:spPr>
                        <a:xfrm>
                          <a:off x="0" y="0"/>
                          <a:ext cx="273050" cy="190005"/>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6E024C" id="乘号 618" o:spid="_x0000_s1026" style="position:absolute;left:0;text-align:left;margin-left:420.95pt;margin-top:213.3pt;width:21.5pt;height:14.95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273050,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" path="m52817,63975l78343,27293r58182,40487l194707,27293r25526,36682l175645,95003r44588,31027l194707,162712,136525,122225,78343,162712,52817,126030,97405,95003,52817,63975xe" fillcolor="#4f81bd [3204]" strokecolor="#243f60 [1604]" strokeweight="2pt">
                <v:path arrowok="t" o:connecttype="custom" o:connectlocs="52817,63975;78343,27293;136525,67780;194707,27293;220233,63975;175645,95003;220233,126030;194707,162712;136525,122225;78343,162712;52817,126030;97405,95003;52817,63975" o:connectangles="0,0,0,0,0,0,0,0,0,0,0,0,0"/>
              </v:shape>
            </w:pict>
          </mc:Fallback>
        </mc:AlternateContent>
      </w:r>
      <w:r w:rsidR="00BA4000">
        <w:rPr>
          <w:noProof/>
        </w:rPr>
        <mc:AlternateContent>
          <mc:Choice Requires="wps">
            <w:drawing>
              <wp:anchor distT="0" distB="0" distL="114300" distR="114300" simplePos="0" relativeHeight="251676672" behindDoc="0" locked="0" layoutInCell="1" allowOverlap="1" wp14:anchorId="50101B13" wp14:editId="14EB8770">
                <wp:simplePos x="0" y="0"/>
                <wp:positionH relativeFrom="column">
                  <wp:posOffset>296883</wp:posOffset>
                </wp:positionH>
                <wp:positionV relativeFrom="paragraph">
                  <wp:posOffset>2351314</wp:posOffset>
                </wp:positionV>
                <wp:extent cx="273050" cy="190005"/>
                <wp:effectExtent l="0" t="0" r="0" b="635"/>
                <wp:wrapNone/>
                <wp:docPr id="617" name="乘号 617"/>
                <wp:cNvGraphicFramePr/>
                <a:graphic xmlns:a="http://schemas.openxmlformats.org/drawingml/2006/main">
                  <a:graphicData uri="http://schemas.microsoft.com/office/word/2010/wordprocessingShape">
                    <wps:wsp>
                      <wps:cNvSpPr/>
                      <wps:spPr>
                        <a:xfrm>
                          <a:off x="0" y="0"/>
                          <a:ext cx="273050" cy="190005"/>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4FC420" id="乘号 617" o:spid="_x0000_s1026" style="position:absolute;left:0;text-align:left;margin-left:23.4pt;margin-top:185.15pt;width:21.5pt;height:14.95pt;z-index:251676672;visibility:visible;mso-wrap-style:square;mso-wrap-distance-left:9pt;mso-wrap-distance-top:0;mso-wrap-distance-right:9pt;mso-wrap-distance-bottom:0;mso-position-horizontal:absolute;mso-position-horizontal-relative:text;mso-position-vertical:absolute;mso-position-vertical-relative:text;v-text-anchor:middle" coordsize="273050,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" path="m52817,63975l78343,27293r58182,40487l194707,27293r25526,36682l175645,95003r44588,31027l194707,162712,136525,122225,78343,162712,52817,126030,97405,95003,52817,63975xe" fillcolor="#4f81bd [3204]" strokecolor="#243f60 [1604]" strokeweight="2pt">
                <v:path arrowok="t" o:connecttype="custom" o:connectlocs="52817,63975;78343,27293;136525,67780;194707,27293;220233,63975;175645,95003;220233,126030;194707,162712;136525,122225;78343,162712;52817,126030;97405,95003;52817,63975" o:connectangles="0,0,0,0,0,0,0,0,0,0,0,0,0"/>
              </v:shape>
            </w:pict>
          </mc:Fallback>
        </mc:AlternateContent>
      </w:r>
      <w:r w:rsidR="00BA4000">
        <w:rPr>
          <w:noProof/>
        </w:rPr>
        <mc:AlternateContent>
          <mc:Choice Requires="wps">
            <w:drawing>
              <wp:anchor distT="0" distB="0" distL="114300" distR="114300" simplePos="0" relativeHeight="251673600" behindDoc="0" locked="0" layoutInCell="1" allowOverlap="1" wp14:anchorId="2AB79DDE" wp14:editId="613020BE">
                <wp:simplePos x="0" y="0"/>
                <wp:positionH relativeFrom="column">
                  <wp:posOffset>5808304</wp:posOffset>
                </wp:positionH>
                <wp:positionV relativeFrom="paragraph">
                  <wp:posOffset>1935678</wp:posOffset>
                </wp:positionV>
                <wp:extent cx="332509" cy="285008"/>
                <wp:effectExtent l="0" t="0" r="0" b="1270"/>
                <wp:wrapNone/>
                <wp:docPr id="614" name="加号 614"/>
                <wp:cNvGraphicFramePr/>
                <a:graphic xmlns:a="http://schemas.openxmlformats.org/drawingml/2006/main">
                  <a:graphicData uri="http://schemas.microsoft.com/office/word/2010/wordprocessingShape">
                    <wps:wsp>
                      <wps:cNvSpPr/>
                      <wps:spPr>
                        <a:xfrm>
                          <a:off x="0" y="0"/>
                          <a:ext cx="332509" cy="285008"/>
                        </a:xfrm>
                        <a:prstGeom prst="math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7CF237" id="加号 614" o:spid="_x0000_s1026" style="position:absolute;left:0;text-align:left;margin-left:457.35pt;margin-top:152.4pt;width:26.2pt;height:22.45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332509,285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" path="m44074,108987r88664,l132738,37778r67033,l199771,108987r88664,l288435,176021r-88664,l199771,247230r-67033,l132738,176021r-88664,l44074,108987xe" fillcolor="#4f81bd [3204]" strokecolor="#243f60 [1604]" strokeweight="2pt">
                <v:path arrowok="t" o:connecttype="custom" o:connectlocs="44074,108987;132738,108987;132738,37778;199771,37778;199771,108987;288435,108987;288435,176021;199771,176021;199771,247230;132738,247230;132738,176021;44074,176021;44074,108987" o:connectangles="0,0,0,0,0,0,0,0,0,0,0,0,0"/>
              </v:shape>
            </w:pict>
          </mc:Fallback>
        </mc:AlternateContent>
      </w:r>
      <w:r w:rsidR="00BA4000">
        <w:rPr>
          <w:noProof/>
        </w:rPr>
        <mc:AlternateContent>
          <mc:Choice Requires="wps">
            <w:drawing>
              <wp:anchor distT="0" distB="0" distL="114300" distR="114300" simplePos="0" relativeHeight="251667456" behindDoc="0" locked="0" layoutInCell="1" allowOverlap="1" wp14:anchorId="0E6503BA" wp14:editId="544C9CDC">
                <wp:simplePos x="0" y="0"/>
                <wp:positionH relativeFrom="column">
                  <wp:posOffset>399679</wp:posOffset>
                </wp:positionH>
                <wp:positionV relativeFrom="paragraph">
                  <wp:posOffset>4871341</wp:posOffset>
                </wp:positionV>
                <wp:extent cx="332509" cy="285008"/>
                <wp:effectExtent l="0" t="0" r="0" b="1270"/>
                <wp:wrapNone/>
                <wp:docPr id="611" name="加号 611"/>
                <wp:cNvGraphicFramePr/>
                <a:graphic xmlns:a="http://schemas.openxmlformats.org/drawingml/2006/main">
                  <a:graphicData uri="http://schemas.microsoft.com/office/word/2010/wordprocessingShape">
                    <wps:wsp>
                      <wps:cNvSpPr/>
                      <wps:spPr>
                        <a:xfrm>
                          <a:off x="0" y="0"/>
                          <a:ext cx="332509" cy="285008"/>
                        </a:xfrm>
                        <a:prstGeom prst="math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CC8C55" id="加号 611" o:spid="_x0000_s1026" style="position:absolute;left:0;text-align:left;margin-left:31.45pt;margin-top:383.55pt;width:26.2pt;height:22.4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332509,285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" path="m44074,108987r88664,l132738,37778r67033,l199771,108987r88664,l288435,176021r-88664,l199771,247230r-67033,l132738,176021r-88664,l44074,108987xe" fillcolor="#4f81bd [3204]" strokecolor="#243f60 [1604]" strokeweight="2pt">
                <v:path arrowok="t" o:connecttype="custom" o:connectlocs="44074,108987;132738,108987;132738,37778;199771,37778;199771,108987;288435,108987;288435,176021;199771,176021;199771,247230;132738,247230;132738,176021;44074,176021;44074,108987" o:connectangles="0,0,0,0,0,0,0,0,0,0,0,0,0"/>
              </v:shape>
            </w:pict>
          </mc:Fallback>
        </mc:AlternateContent>
      </w:r>
      <w:r w:rsidR="00BA4000">
        <w:rPr>
          <w:noProof/>
        </w:rPr>
        <mc:AlternateContent>
          <mc:Choice Requires="wpg">
            <w:drawing>
              <wp:anchor distT="0" distB="0" distL="114300" distR="114300" simplePos="0" relativeHeight="251665408" behindDoc="0" locked="0" layoutInCell="1" allowOverlap="1" wp14:anchorId="1A2A76CC" wp14:editId="6A1C1F89">
                <wp:simplePos x="0" y="0"/>
                <wp:positionH relativeFrom="margin">
                  <wp:posOffset>292735</wp:posOffset>
                </wp:positionH>
                <wp:positionV relativeFrom="paragraph">
                  <wp:posOffset>97790</wp:posOffset>
                </wp:positionV>
                <wp:extent cx="4178300" cy="4152900"/>
                <wp:effectExtent l="0" t="38100" r="12700" b="76200"/>
                <wp:wrapNone/>
                <wp:docPr id="495" name="组合 4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8300" cy="4152900"/>
                          <a:chOff x="1400" y="2295"/>
                          <a:chExt cx="6580" cy="6540"/>
                        </a:xfrm>
                      </wpg:grpSpPr>
                      <wps:wsp>
                        <wps:cNvPr id="496" name="Rectangle 324"/>
                        <wps:cNvSpPr>
                          <a:spLocks noChangeArrowheads="1"/>
                        </wps:cNvSpPr>
                        <wps:spPr bwMode="auto">
                          <a:xfrm>
                            <a:off x="3740" y="4060"/>
                            <a:ext cx="163" cy="350"/>
                          </a:xfrm>
                          <a:prstGeom prst="rect">
                            <a:avLst/>
                          </a:prstGeom>
                          <a:solidFill>
                            <a:srgbClr val="FFFFFF"/>
                          </a:solidFill>
                          <a:ln w="9525">
                            <a:solidFill>
                              <a:srgbClr val="000000"/>
                            </a:solidFill>
                            <a:miter lim="800000"/>
                            <a:headEnd/>
                            <a:tailEnd/>
                          </a:ln>
                        </wps:spPr>
                        <wps:txbx>
                          <w:txbxContent>
                            <w:p w14:paraId="7D536CAC" w14:textId="77777777" w:rsidR="00A96147" w:rsidRPr="00F24EE2" w:rsidRDefault="00A96147" w:rsidP="0061370B">
                              <w:pPr>
                                <w:rPr>
                                  <w:sz w:val="22"/>
                                  <w:szCs w:val="28"/>
                                </w:rPr>
                              </w:pPr>
                            </w:p>
                          </w:txbxContent>
                        </wps:txbx>
                        <wps:bodyPr rot="0" vert="horz" wrap="square" lIns="91440" tIns="45720" rIns="91440" bIns="45720" anchor="t" anchorCtr="0" upright="1">
                          <a:noAutofit/>
                        </wps:bodyPr>
                      </wps:wsp>
                      <wps:wsp>
                        <wps:cNvPr id="498" name="Rectangle 326"/>
                        <wps:cNvSpPr>
                          <a:spLocks noChangeArrowheads="1"/>
                        </wps:cNvSpPr>
                        <wps:spPr bwMode="auto">
                          <a:xfrm>
                            <a:off x="3740" y="4520"/>
                            <a:ext cx="163" cy="350"/>
                          </a:xfrm>
                          <a:prstGeom prst="rect">
                            <a:avLst/>
                          </a:prstGeom>
                          <a:solidFill>
                            <a:srgbClr val="FFFFFF"/>
                          </a:solidFill>
                          <a:ln w="9525">
                            <a:solidFill>
                              <a:srgbClr val="000000"/>
                            </a:solidFill>
                            <a:miter lim="800000"/>
                            <a:headEnd/>
                            <a:tailEnd/>
                          </a:ln>
                        </wps:spPr>
                        <wps:txbx>
                          <w:txbxContent>
                            <w:p w14:paraId="4B6125BC" w14:textId="77777777" w:rsidR="00A96147" w:rsidRPr="00F24EE2" w:rsidRDefault="00A96147" w:rsidP="0061370B">
                              <w:pPr>
                                <w:rPr>
                                  <w:sz w:val="22"/>
                                  <w:szCs w:val="28"/>
                                </w:rPr>
                              </w:pPr>
                            </w:p>
                          </w:txbxContent>
                        </wps:txbx>
                        <wps:bodyPr rot="0" vert="horz" wrap="square" lIns="91440" tIns="45720" rIns="91440" bIns="45720" anchor="t" anchorCtr="0" upright="1">
                          <a:noAutofit/>
                        </wps:bodyPr>
                      </wps:wsp>
                      <wps:wsp>
                        <wps:cNvPr id="500" name="AutoShape 328"/>
                        <wps:cNvSpPr>
                          <a:spLocks noChangeArrowheads="1"/>
                        </wps:cNvSpPr>
                        <wps:spPr bwMode="auto">
                          <a:xfrm>
                            <a:off x="1400" y="6330"/>
                            <a:ext cx="1630" cy="715"/>
                          </a:xfrm>
                          <a:prstGeom prst="wedgeRectCallout">
                            <a:avLst>
                              <a:gd name="adj1" fmla="val 77667"/>
                              <a:gd name="adj2" fmla="val 12130"/>
                            </a:avLst>
                          </a:prstGeom>
                          <a:solidFill>
                            <a:srgbClr val="FFFFFF"/>
                          </a:solidFill>
                          <a:ln w="9525">
                            <a:solidFill>
                              <a:srgbClr val="000000"/>
                            </a:solidFill>
                            <a:miter lim="800000"/>
                            <a:headEnd/>
                            <a:tailEnd/>
                          </a:ln>
                        </wps:spPr>
                        <wps:txbx>
                          <w:txbxContent>
                            <w:p w14:paraId="13C49C42" w14:textId="77777777" w:rsidR="00A96147" w:rsidRPr="005E6915" w:rsidRDefault="00A96147" w:rsidP="0061370B">
                              <w:pPr>
                                <w:rPr>
                                  <w:sz w:val="18"/>
                                  <w:szCs w:val="18"/>
                                </w:rPr>
                              </w:pPr>
                              <w:r>
                                <w:rPr>
                                  <w:rFonts w:hint="eastAsia"/>
                                  <w:bCs/>
                                  <w:sz w:val="18"/>
                                  <w:szCs w:val="18"/>
                                </w:rPr>
                                <w:t>生产废水</w:t>
                              </w:r>
                              <w:r w:rsidRPr="005E6915">
                                <w:rPr>
                                  <w:rFonts w:hint="eastAsia"/>
                                  <w:bCs/>
                                  <w:sz w:val="18"/>
                                  <w:szCs w:val="18"/>
                                </w:rPr>
                                <w:t>排放口</w:t>
                              </w:r>
                              <w:r>
                                <w:rPr>
                                  <w:rFonts w:hint="eastAsia"/>
                                  <w:bCs/>
                                  <w:sz w:val="18"/>
                                  <w:szCs w:val="18"/>
                                </w:rPr>
                                <w:t>监测</w:t>
                              </w:r>
                              <w:r>
                                <w:rPr>
                                  <w:bCs/>
                                  <w:sz w:val="18"/>
                                  <w:szCs w:val="18"/>
                                </w:rPr>
                                <w:t>点位</w:t>
                              </w:r>
                            </w:p>
                          </w:txbxContent>
                        </wps:txbx>
                        <wps:bodyPr rot="0" vert="horz" wrap="square" lIns="91440" tIns="45720" rIns="91440" bIns="45720" anchor="t" anchorCtr="0" upright="1">
                          <a:noAutofit/>
                        </wps:bodyPr>
                      </wps:wsp>
                      <wps:wsp>
                        <wps:cNvPr id="501" name="Oval 329"/>
                        <wps:cNvSpPr>
                          <a:spLocks noChangeArrowheads="1"/>
                        </wps:cNvSpPr>
                        <wps:spPr bwMode="auto">
                          <a:xfrm>
                            <a:off x="5395" y="7110"/>
                            <a:ext cx="185" cy="165"/>
                          </a:xfrm>
                          <a:prstGeom prst="ellipse">
                            <a:avLst/>
                          </a:prstGeom>
                          <a:solidFill>
                            <a:srgbClr val="FF0000"/>
                          </a:solidFill>
                          <a:ln w="28575">
                            <a:solidFill>
                              <a:srgbClr val="FF0000"/>
                            </a:solidFill>
                            <a:round/>
                            <a:headEnd/>
                            <a:tailEnd/>
                          </a:ln>
                        </wps:spPr>
                        <wps:bodyPr rot="0" vert="horz" wrap="square" lIns="91440" tIns="45720" rIns="91440" bIns="45720" anchor="t" anchorCtr="0" upright="1">
                          <a:noAutofit/>
                        </wps:bodyPr>
                      </wps:wsp>
                      <wps:wsp>
                        <wps:cNvPr id="502" name="Oval 330"/>
                        <wps:cNvSpPr>
                          <a:spLocks noChangeArrowheads="1"/>
                        </wps:cNvSpPr>
                        <wps:spPr bwMode="auto">
                          <a:xfrm>
                            <a:off x="3510" y="8610"/>
                            <a:ext cx="185" cy="165"/>
                          </a:xfrm>
                          <a:prstGeom prst="ellipse">
                            <a:avLst/>
                          </a:prstGeom>
                          <a:solidFill>
                            <a:srgbClr val="FF0000"/>
                          </a:solidFill>
                          <a:ln w="28575">
                            <a:solidFill>
                              <a:srgbClr val="FF0000"/>
                            </a:solidFill>
                            <a:round/>
                            <a:headEnd/>
                            <a:tailEnd/>
                          </a:ln>
                        </wps:spPr>
                        <wps:bodyPr rot="0" vert="horz" wrap="square" lIns="91440" tIns="45720" rIns="91440" bIns="45720" anchor="t" anchorCtr="0" upright="1">
                          <a:noAutofit/>
                        </wps:bodyPr>
                      </wps:wsp>
                      <wps:wsp>
                        <wps:cNvPr id="503" name="Oval 331"/>
                        <wps:cNvSpPr>
                          <a:spLocks noChangeArrowheads="1"/>
                        </wps:cNvSpPr>
                        <wps:spPr bwMode="auto">
                          <a:xfrm>
                            <a:off x="5210" y="8670"/>
                            <a:ext cx="185" cy="165"/>
                          </a:xfrm>
                          <a:prstGeom prst="ellipse">
                            <a:avLst/>
                          </a:prstGeom>
                          <a:solidFill>
                            <a:srgbClr val="FF0000"/>
                          </a:solidFill>
                          <a:ln w="28575">
                            <a:solidFill>
                              <a:srgbClr val="FF0000"/>
                            </a:solidFill>
                            <a:round/>
                            <a:headEnd/>
                            <a:tailEnd/>
                          </a:ln>
                        </wps:spPr>
                        <wps:bodyPr rot="0" vert="horz" wrap="square" lIns="91440" tIns="45720" rIns="91440" bIns="45720" anchor="t" anchorCtr="0" upright="1">
                          <a:noAutofit/>
                        </wps:bodyPr>
                      </wps:wsp>
                      <wps:wsp>
                        <wps:cNvPr id="504" name="Oval 332"/>
                        <wps:cNvSpPr>
                          <a:spLocks noChangeArrowheads="1"/>
                        </wps:cNvSpPr>
                        <wps:spPr bwMode="auto">
                          <a:xfrm>
                            <a:off x="4660" y="4260"/>
                            <a:ext cx="185" cy="165"/>
                          </a:xfrm>
                          <a:prstGeom prst="ellipse">
                            <a:avLst/>
                          </a:prstGeom>
                          <a:solidFill>
                            <a:srgbClr val="FF0000"/>
                          </a:solidFill>
                          <a:ln w="28575">
                            <a:solidFill>
                              <a:srgbClr val="FF0000"/>
                            </a:solidFill>
                            <a:round/>
                            <a:headEnd/>
                            <a:tailEnd/>
                          </a:ln>
                        </wps:spPr>
                        <wps:bodyPr rot="0" vert="horz" wrap="square" lIns="91440" tIns="45720" rIns="91440" bIns="45720" anchor="t" anchorCtr="0" upright="1">
                          <a:noAutofit/>
                        </wps:bodyPr>
                      </wps:wsp>
                      <wps:wsp>
                        <wps:cNvPr id="505" name="AutoShape 333"/>
                        <wps:cNvSpPr>
                          <a:spLocks noChangeArrowheads="1"/>
                        </wps:cNvSpPr>
                        <wps:spPr bwMode="auto">
                          <a:xfrm>
                            <a:off x="4795" y="8625"/>
                            <a:ext cx="280" cy="210"/>
                          </a:xfrm>
                          <a:prstGeom prst="star4">
                            <a:avLst>
                              <a:gd name="adj" fmla="val 12500"/>
                            </a:avLst>
                          </a:prstGeom>
                          <a:solidFill>
                            <a:srgbClr val="00B0F0"/>
                          </a:solidFill>
                          <a:ln w="28575">
                            <a:solidFill>
                              <a:srgbClr val="00B0F0"/>
                            </a:solidFill>
                            <a:miter lim="800000"/>
                            <a:headEnd/>
                            <a:tailEnd/>
                          </a:ln>
                        </wps:spPr>
                        <wps:bodyPr rot="0" vert="horz" wrap="square" lIns="91440" tIns="45720" rIns="91440" bIns="45720" anchor="t" anchorCtr="0" upright="1">
                          <a:noAutofit/>
                        </wps:bodyPr>
                      </wps:wsp>
                      <wps:wsp>
                        <wps:cNvPr id="506" name="AutoShape 334"/>
                        <wps:cNvSpPr>
                          <a:spLocks noChangeArrowheads="1"/>
                        </wps:cNvSpPr>
                        <wps:spPr bwMode="auto">
                          <a:xfrm>
                            <a:off x="4845" y="7065"/>
                            <a:ext cx="280" cy="210"/>
                          </a:xfrm>
                          <a:prstGeom prst="star4">
                            <a:avLst>
                              <a:gd name="adj" fmla="val 12500"/>
                            </a:avLst>
                          </a:prstGeom>
                          <a:solidFill>
                            <a:srgbClr val="00B0F0"/>
                          </a:solidFill>
                          <a:ln w="28575">
                            <a:solidFill>
                              <a:srgbClr val="00B0F0"/>
                            </a:solidFill>
                            <a:miter lim="800000"/>
                            <a:headEnd/>
                            <a:tailEnd/>
                          </a:ln>
                        </wps:spPr>
                        <wps:bodyPr rot="0" vert="horz" wrap="square" lIns="91440" tIns="45720" rIns="91440" bIns="45720" anchor="t" anchorCtr="0" upright="1">
                          <a:noAutofit/>
                        </wps:bodyPr>
                      </wps:wsp>
                      <wps:wsp>
                        <wps:cNvPr id="507" name="AutoShape 335"/>
                        <wps:cNvSpPr>
                          <a:spLocks noChangeArrowheads="1"/>
                        </wps:cNvSpPr>
                        <wps:spPr bwMode="auto">
                          <a:xfrm>
                            <a:off x="4335" y="8595"/>
                            <a:ext cx="280" cy="210"/>
                          </a:xfrm>
                          <a:prstGeom prst="star4">
                            <a:avLst>
                              <a:gd name="adj" fmla="val 12500"/>
                            </a:avLst>
                          </a:prstGeom>
                          <a:solidFill>
                            <a:srgbClr val="00B0F0"/>
                          </a:solidFill>
                          <a:ln w="28575">
                            <a:solidFill>
                              <a:srgbClr val="00B0F0"/>
                            </a:solidFill>
                            <a:miter lim="800000"/>
                            <a:headEnd/>
                            <a:tailEnd/>
                          </a:ln>
                        </wps:spPr>
                        <wps:bodyPr rot="0" vert="horz" wrap="square" lIns="91440" tIns="45720" rIns="91440" bIns="45720" anchor="t" anchorCtr="0" upright="1">
                          <a:noAutofit/>
                        </wps:bodyPr>
                      </wps:wsp>
                      <wps:wsp>
                        <wps:cNvPr id="508" name="AutoShape 336"/>
                        <wps:cNvSpPr>
                          <a:spLocks noChangeArrowheads="1"/>
                        </wps:cNvSpPr>
                        <wps:spPr bwMode="auto">
                          <a:xfrm>
                            <a:off x="3815" y="8595"/>
                            <a:ext cx="280" cy="210"/>
                          </a:xfrm>
                          <a:prstGeom prst="star4">
                            <a:avLst>
                              <a:gd name="adj" fmla="val 12500"/>
                            </a:avLst>
                          </a:prstGeom>
                          <a:solidFill>
                            <a:srgbClr val="00B0F0"/>
                          </a:solidFill>
                          <a:ln w="28575">
                            <a:solidFill>
                              <a:srgbClr val="00B0F0"/>
                            </a:solidFill>
                            <a:miter lim="800000"/>
                            <a:headEnd/>
                            <a:tailEnd/>
                          </a:ln>
                        </wps:spPr>
                        <wps:bodyPr rot="0" vert="horz" wrap="square" lIns="91440" tIns="45720" rIns="91440" bIns="45720" anchor="t" anchorCtr="0" upright="1">
                          <a:noAutofit/>
                        </wps:bodyPr>
                      </wps:wsp>
                      <wps:wsp>
                        <wps:cNvPr id="509" name="AutoShape 337"/>
                        <wps:cNvSpPr>
                          <a:spLocks noChangeArrowheads="1"/>
                        </wps:cNvSpPr>
                        <wps:spPr bwMode="auto">
                          <a:xfrm>
                            <a:off x="3630" y="7455"/>
                            <a:ext cx="255" cy="225"/>
                          </a:xfrm>
                          <a:prstGeom prst="star5">
                            <a:avLst/>
                          </a:prstGeom>
                          <a:solidFill>
                            <a:srgbClr val="0070C0"/>
                          </a:solidFill>
                          <a:ln w="28575">
                            <a:solidFill>
                              <a:srgbClr val="0070C0"/>
                            </a:solidFill>
                            <a:miter lim="800000"/>
                            <a:headEnd/>
                            <a:tailEnd/>
                          </a:ln>
                        </wps:spPr>
                        <wps:bodyPr rot="0" vert="horz" wrap="square" lIns="91440" tIns="45720" rIns="91440" bIns="45720" anchor="t" anchorCtr="0" upright="1">
                          <a:noAutofit/>
                        </wps:bodyPr>
                      </wps:wsp>
                      <wps:wsp>
                        <wps:cNvPr id="510" name="AutoShape 338"/>
                        <wps:cNvSpPr>
                          <a:spLocks noChangeArrowheads="1"/>
                        </wps:cNvSpPr>
                        <wps:spPr bwMode="auto">
                          <a:xfrm>
                            <a:off x="3425" y="4295"/>
                            <a:ext cx="255" cy="225"/>
                          </a:xfrm>
                          <a:prstGeom prst="star5">
                            <a:avLst/>
                          </a:prstGeom>
                          <a:solidFill>
                            <a:srgbClr val="0070C0"/>
                          </a:solidFill>
                          <a:ln w="28575">
                            <a:solidFill>
                              <a:srgbClr val="0070C0"/>
                            </a:solidFill>
                            <a:miter lim="800000"/>
                            <a:headEnd/>
                            <a:tailEnd/>
                          </a:ln>
                        </wps:spPr>
                        <wps:bodyPr rot="0" vert="horz" wrap="square" lIns="91440" tIns="45720" rIns="91440" bIns="45720" anchor="t" anchorCtr="0" upright="1">
                          <a:noAutofit/>
                        </wps:bodyPr>
                      </wps:wsp>
                      <wps:wsp>
                        <wps:cNvPr id="511" name="AutoShape 339"/>
                        <wps:cNvSpPr>
                          <a:spLocks noChangeArrowheads="1"/>
                        </wps:cNvSpPr>
                        <wps:spPr bwMode="auto">
                          <a:xfrm>
                            <a:off x="4095" y="7380"/>
                            <a:ext cx="255" cy="210"/>
                          </a:xfrm>
                          <a:prstGeom prst="irregularSeal1">
                            <a:avLst/>
                          </a:prstGeom>
                          <a:solidFill>
                            <a:srgbClr val="FFFF00"/>
                          </a:solidFill>
                          <a:ln w="28575">
                            <a:solidFill>
                              <a:srgbClr val="FFFF00"/>
                            </a:solidFill>
                            <a:miter lim="800000"/>
                            <a:headEnd/>
                            <a:tailEnd/>
                          </a:ln>
                        </wps:spPr>
                        <wps:bodyPr rot="0" vert="horz" wrap="square" lIns="91440" tIns="45720" rIns="91440" bIns="45720" anchor="t" anchorCtr="0" upright="1">
                          <a:noAutofit/>
                        </wps:bodyPr>
                      </wps:wsp>
                      <wps:wsp>
                        <wps:cNvPr id="512" name="AutoShape 340"/>
                        <wps:cNvSpPr>
                          <a:spLocks noChangeArrowheads="1"/>
                        </wps:cNvSpPr>
                        <wps:spPr bwMode="auto">
                          <a:xfrm>
                            <a:off x="3903" y="4260"/>
                            <a:ext cx="255" cy="210"/>
                          </a:xfrm>
                          <a:prstGeom prst="irregularSeal1">
                            <a:avLst/>
                          </a:prstGeom>
                          <a:solidFill>
                            <a:srgbClr val="FFFF00"/>
                          </a:solidFill>
                          <a:ln w="28575">
                            <a:solidFill>
                              <a:srgbClr val="FFFF00"/>
                            </a:solidFill>
                            <a:miter lim="800000"/>
                            <a:headEnd/>
                            <a:tailEnd/>
                          </a:ln>
                        </wps:spPr>
                        <wps:bodyPr rot="0" vert="horz" wrap="square" lIns="91440" tIns="45720" rIns="91440" bIns="45720" anchor="t" anchorCtr="0" upright="1">
                          <a:noAutofit/>
                        </wps:bodyPr>
                      </wps:wsp>
                      <wps:wsp>
                        <wps:cNvPr id="513" name="AutoShape 341"/>
                        <wps:cNvSpPr>
                          <a:spLocks noChangeArrowheads="1"/>
                        </wps:cNvSpPr>
                        <wps:spPr bwMode="auto">
                          <a:xfrm>
                            <a:off x="4975" y="7395"/>
                            <a:ext cx="150" cy="165"/>
                          </a:xfrm>
                          <a:prstGeom prst="triangle">
                            <a:avLst>
                              <a:gd name="adj" fmla="val 50000"/>
                            </a:avLst>
                          </a:prstGeom>
                          <a:solidFill>
                            <a:srgbClr val="7030A0"/>
                          </a:solidFill>
                          <a:ln w="28575">
                            <a:solidFill>
                              <a:srgbClr val="7030A0"/>
                            </a:solidFill>
                            <a:miter lim="800000"/>
                            <a:headEnd/>
                            <a:tailEnd/>
                          </a:ln>
                        </wps:spPr>
                        <wps:bodyPr rot="0" vert="horz" wrap="square" lIns="91440" tIns="45720" rIns="91440" bIns="45720" anchor="t" anchorCtr="0" upright="1">
                          <a:noAutofit/>
                        </wps:bodyPr>
                      </wps:wsp>
                      <wps:wsp>
                        <wps:cNvPr id="514" name="AutoShape 342"/>
                        <wps:cNvSpPr>
                          <a:spLocks noChangeArrowheads="1"/>
                        </wps:cNvSpPr>
                        <wps:spPr bwMode="auto">
                          <a:xfrm>
                            <a:off x="4095" y="8355"/>
                            <a:ext cx="150" cy="165"/>
                          </a:xfrm>
                          <a:prstGeom prst="triangle">
                            <a:avLst>
                              <a:gd name="adj" fmla="val 50000"/>
                            </a:avLst>
                          </a:prstGeom>
                          <a:solidFill>
                            <a:srgbClr val="7030A0"/>
                          </a:solidFill>
                          <a:ln w="28575">
                            <a:solidFill>
                              <a:srgbClr val="7030A0"/>
                            </a:solidFill>
                            <a:miter lim="800000"/>
                            <a:headEnd/>
                            <a:tailEnd/>
                          </a:ln>
                        </wps:spPr>
                        <wps:bodyPr rot="0" vert="horz" wrap="square" lIns="91440" tIns="45720" rIns="91440" bIns="45720" anchor="t" anchorCtr="0" upright="1">
                          <a:noAutofit/>
                        </wps:bodyPr>
                      </wps:wsp>
                      <wps:wsp>
                        <wps:cNvPr id="515" name="AutoShape 343"/>
                        <wps:cNvSpPr>
                          <a:spLocks noChangeArrowheads="1"/>
                        </wps:cNvSpPr>
                        <wps:spPr bwMode="auto">
                          <a:xfrm>
                            <a:off x="4510" y="8280"/>
                            <a:ext cx="150" cy="165"/>
                          </a:xfrm>
                          <a:prstGeom prst="triangle">
                            <a:avLst>
                              <a:gd name="adj" fmla="val 50000"/>
                            </a:avLst>
                          </a:prstGeom>
                          <a:solidFill>
                            <a:srgbClr val="7030A0"/>
                          </a:solidFill>
                          <a:ln w="28575">
                            <a:solidFill>
                              <a:srgbClr val="7030A0"/>
                            </a:solidFill>
                            <a:miter lim="800000"/>
                            <a:headEnd/>
                            <a:tailEnd/>
                          </a:ln>
                        </wps:spPr>
                        <wps:bodyPr rot="0" vert="horz" wrap="square" lIns="91440" tIns="45720" rIns="91440" bIns="45720" anchor="t" anchorCtr="0" upright="1">
                          <a:noAutofit/>
                        </wps:bodyPr>
                      </wps:wsp>
                      <wps:wsp>
                        <wps:cNvPr id="516" name="AutoShape 344"/>
                        <wps:cNvSpPr>
                          <a:spLocks noChangeArrowheads="1"/>
                        </wps:cNvSpPr>
                        <wps:spPr bwMode="auto">
                          <a:xfrm>
                            <a:off x="4845" y="8280"/>
                            <a:ext cx="150" cy="165"/>
                          </a:xfrm>
                          <a:prstGeom prst="triangle">
                            <a:avLst>
                              <a:gd name="adj" fmla="val 50000"/>
                            </a:avLst>
                          </a:prstGeom>
                          <a:solidFill>
                            <a:srgbClr val="7030A0"/>
                          </a:solidFill>
                          <a:ln w="28575">
                            <a:solidFill>
                              <a:srgbClr val="7030A0"/>
                            </a:solidFill>
                            <a:miter lim="800000"/>
                            <a:headEnd/>
                            <a:tailEnd/>
                          </a:ln>
                        </wps:spPr>
                        <wps:bodyPr rot="0" vert="horz" wrap="square" lIns="91440" tIns="45720" rIns="91440" bIns="45720" anchor="t" anchorCtr="0" upright="1">
                          <a:noAutofit/>
                        </wps:bodyPr>
                      </wps:wsp>
                      <wps:wsp>
                        <wps:cNvPr id="517" name="AutoShape 345"/>
                        <wps:cNvSpPr>
                          <a:spLocks noChangeArrowheads="1"/>
                        </wps:cNvSpPr>
                        <wps:spPr bwMode="auto">
                          <a:xfrm>
                            <a:off x="4095" y="7695"/>
                            <a:ext cx="240" cy="143"/>
                          </a:xfrm>
                          <a:prstGeom prst="flowChartDecision">
                            <a:avLst/>
                          </a:prstGeom>
                          <a:solidFill>
                            <a:srgbClr val="C00000"/>
                          </a:solidFill>
                          <a:ln w="28575">
                            <a:solidFill>
                              <a:srgbClr val="C00000"/>
                            </a:solidFill>
                            <a:miter lim="800000"/>
                            <a:headEnd/>
                            <a:tailEnd/>
                          </a:ln>
                        </wps:spPr>
                        <wps:bodyPr rot="0" vert="horz" wrap="square" lIns="91440" tIns="45720" rIns="91440" bIns="45720" anchor="t" anchorCtr="0" upright="1">
                          <a:noAutofit/>
                        </wps:bodyPr>
                      </wps:wsp>
                      <wps:wsp>
                        <wps:cNvPr id="518" name="AutoShape 346"/>
                        <wps:cNvSpPr>
                          <a:spLocks noChangeArrowheads="1"/>
                        </wps:cNvSpPr>
                        <wps:spPr bwMode="auto">
                          <a:xfrm>
                            <a:off x="4575" y="7680"/>
                            <a:ext cx="240" cy="143"/>
                          </a:xfrm>
                          <a:prstGeom prst="flowChartDecision">
                            <a:avLst/>
                          </a:prstGeom>
                          <a:solidFill>
                            <a:srgbClr val="C00000"/>
                          </a:solidFill>
                          <a:ln w="28575">
                            <a:solidFill>
                              <a:srgbClr val="C00000"/>
                            </a:solidFill>
                            <a:miter lim="800000"/>
                            <a:headEnd/>
                            <a:tailEnd/>
                          </a:ln>
                        </wps:spPr>
                        <wps:bodyPr rot="0" vert="horz" wrap="square" lIns="91440" tIns="45720" rIns="91440" bIns="45720" anchor="t" anchorCtr="0" upright="1">
                          <a:noAutofit/>
                        </wps:bodyPr>
                      </wps:wsp>
                      <wps:wsp>
                        <wps:cNvPr id="519" name="AutoShape 347"/>
                        <wps:cNvSpPr>
                          <a:spLocks noChangeArrowheads="1"/>
                        </wps:cNvSpPr>
                        <wps:spPr bwMode="auto">
                          <a:xfrm>
                            <a:off x="2630" y="4972"/>
                            <a:ext cx="240" cy="143"/>
                          </a:xfrm>
                          <a:prstGeom prst="flowChartDecision">
                            <a:avLst/>
                          </a:prstGeom>
                          <a:solidFill>
                            <a:srgbClr val="C00000"/>
                          </a:solidFill>
                          <a:ln w="28575">
                            <a:solidFill>
                              <a:srgbClr val="C00000"/>
                            </a:solidFill>
                            <a:miter lim="800000"/>
                            <a:headEnd/>
                            <a:tailEnd/>
                          </a:ln>
                        </wps:spPr>
                        <wps:bodyPr rot="0" vert="horz" wrap="square" lIns="91440" tIns="45720" rIns="91440" bIns="45720" anchor="t" anchorCtr="0" upright="1">
                          <a:noAutofit/>
                        </wps:bodyPr>
                      </wps:wsp>
                      <wps:wsp>
                        <wps:cNvPr id="520" name="AutoShape 348"/>
                        <wps:cNvSpPr>
                          <a:spLocks noChangeArrowheads="1"/>
                        </wps:cNvSpPr>
                        <wps:spPr bwMode="auto">
                          <a:xfrm>
                            <a:off x="3215" y="3000"/>
                            <a:ext cx="185" cy="270"/>
                          </a:xfrm>
                          <a:prstGeom prst="flowChartSort">
                            <a:avLst/>
                          </a:prstGeom>
                          <a:solidFill>
                            <a:srgbClr val="FFC000"/>
                          </a:solidFill>
                          <a:ln w="28575">
                            <a:solidFill>
                              <a:srgbClr val="FFC000"/>
                            </a:solidFill>
                            <a:miter lim="800000"/>
                            <a:headEnd/>
                            <a:tailEnd/>
                          </a:ln>
                        </wps:spPr>
                        <wps:bodyPr rot="0" vert="horz" wrap="square" lIns="91440" tIns="45720" rIns="91440" bIns="45720" anchor="t" anchorCtr="0" upright="1">
                          <a:noAutofit/>
                        </wps:bodyPr>
                      </wps:wsp>
                      <wps:wsp>
                        <wps:cNvPr id="521" name="AutoShape 349"/>
                        <wps:cNvSpPr>
                          <a:spLocks noChangeArrowheads="1"/>
                        </wps:cNvSpPr>
                        <wps:spPr bwMode="auto">
                          <a:xfrm>
                            <a:off x="3030" y="2295"/>
                            <a:ext cx="185" cy="270"/>
                          </a:xfrm>
                          <a:prstGeom prst="flowChartSort">
                            <a:avLst/>
                          </a:prstGeom>
                          <a:solidFill>
                            <a:srgbClr val="FFC000"/>
                          </a:solidFill>
                          <a:ln w="28575">
                            <a:solidFill>
                              <a:srgbClr val="FFC000"/>
                            </a:solidFill>
                            <a:miter lim="800000"/>
                            <a:headEnd/>
                            <a:tailEnd/>
                          </a:ln>
                        </wps:spPr>
                        <wps:bodyPr rot="0" vert="horz" wrap="square" lIns="91440" tIns="45720" rIns="91440" bIns="45720" anchor="t" anchorCtr="0" upright="1">
                          <a:noAutofit/>
                        </wps:bodyPr>
                      </wps:wsp>
                      <wps:wsp>
                        <wps:cNvPr id="522" name="AutoShape 350"/>
                        <wps:cNvSpPr>
                          <a:spLocks noChangeArrowheads="1"/>
                        </wps:cNvSpPr>
                        <wps:spPr bwMode="auto">
                          <a:xfrm>
                            <a:off x="3555" y="2295"/>
                            <a:ext cx="185" cy="270"/>
                          </a:xfrm>
                          <a:prstGeom prst="flowChartSort">
                            <a:avLst/>
                          </a:prstGeom>
                          <a:solidFill>
                            <a:srgbClr val="FFC000"/>
                          </a:solidFill>
                          <a:ln w="28575">
                            <a:solidFill>
                              <a:srgbClr val="FFC000"/>
                            </a:solidFill>
                            <a:miter lim="800000"/>
                            <a:headEnd/>
                            <a:tailEnd/>
                          </a:ln>
                        </wps:spPr>
                        <wps:bodyPr rot="0" vert="horz" wrap="square" lIns="91440" tIns="45720" rIns="91440" bIns="45720" anchor="t" anchorCtr="0" upright="1">
                          <a:noAutofit/>
                        </wps:bodyPr>
                      </wps:wsp>
                      <wps:wsp>
                        <wps:cNvPr id="523" name="AutoShape 351"/>
                        <wps:cNvSpPr>
                          <a:spLocks noChangeArrowheads="1"/>
                        </wps:cNvSpPr>
                        <wps:spPr bwMode="auto">
                          <a:xfrm>
                            <a:off x="3740" y="3000"/>
                            <a:ext cx="185" cy="270"/>
                          </a:xfrm>
                          <a:prstGeom prst="flowChartSort">
                            <a:avLst/>
                          </a:prstGeom>
                          <a:solidFill>
                            <a:srgbClr val="FFC000"/>
                          </a:solidFill>
                          <a:ln w="28575">
                            <a:solidFill>
                              <a:srgbClr val="FFC000"/>
                            </a:solidFill>
                            <a:miter lim="800000"/>
                            <a:headEnd/>
                            <a:tailEnd/>
                          </a:ln>
                        </wps:spPr>
                        <wps:bodyPr rot="0" vert="horz" wrap="square" lIns="91440" tIns="45720" rIns="91440" bIns="45720" anchor="t" anchorCtr="0" upright="1">
                          <a:noAutofit/>
                        </wps:bodyPr>
                      </wps:wsp>
                      <wps:wsp>
                        <wps:cNvPr id="524" name="AutoShape 352"/>
                        <wps:cNvSpPr>
                          <a:spLocks noChangeArrowheads="1"/>
                        </wps:cNvSpPr>
                        <wps:spPr bwMode="auto">
                          <a:xfrm>
                            <a:off x="3815" y="6885"/>
                            <a:ext cx="223" cy="135"/>
                          </a:xfrm>
                          <a:prstGeom prst="flowChartManualOperation">
                            <a:avLst/>
                          </a:prstGeom>
                          <a:solidFill>
                            <a:srgbClr val="92D050"/>
                          </a:solidFill>
                          <a:ln w="28575">
                            <a:solidFill>
                              <a:srgbClr val="92D050"/>
                            </a:solidFill>
                            <a:miter lim="800000"/>
                            <a:headEnd/>
                            <a:tailEnd/>
                          </a:ln>
                        </wps:spPr>
                        <wps:bodyPr rot="0" vert="horz" wrap="square" lIns="91440" tIns="45720" rIns="91440" bIns="45720" anchor="t" anchorCtr="0" upright="1">
                          <a:noAutofit/>
                        </wps:bodyPr>
                      </wps:wsp>
                      <wps:wsp>
                        <wps:cNvPr id="526" name="Rectangle 354"/>
                        <wps:cNvSpPr>
                          <a:spLocks noChangeArrowheads="1"/>
                        </wps:cNvSpPr>
                        <wps:spPr bwMode="auto">
                          <a:xfrm>
                            <a:off x="2720" y="3590"/>
                            <a:ext cx="200" cy="47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528" name="Rectangle 356"/>
                        <wps:cNvSpPr>
                          <a:spLocks noChangeArrowheads="1"/>
                        </wps:cNvSpPr>
                        <wps:spPr bwMode="auto">
                          <a:xfrm>
                            <a:off x="4860" y="6710"/>
                            <a:ext cx="170" cy="143"/>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529" name="Rectangle 357"/>
                        <wps:cNvSpPr>
                          <a:spLocks noChangeArrowheads="1"/>
                        </wps:cNvSpPr>
                        <wps:spPr bwMode="auto">
                          <a:xfrm>
                            <a:off x="7350" y="6580"/>
                            <a:ext cx="400" cy="190"/>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531" name="Rectangle 359"/>
                        <wps:cNvSpPr>
                          <a:spLocks noChangeArrowheads="1"/>
                        </wps:cNvSpPr>
                        <wps:spPr bwMode="auto">
                          <a:xfrm>
                            <a:off x="2600" y="8220"/>
                            <a:ext cx="143" cy="315"/>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533" name="Rectangle 361"/>
                        <wps:cNvSpPr>
                          <a:spLocks noChangeArrowheads="1"/>
                        </wps:cNvSpPr>
                        <wps:spPr bwMode="auto">
                          <a:xfrm>
                            <a:off x="4060" y="4570"/>
                            <a:ext cx="400" cy="15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535" name="Rectangle 363"/>
                        <wps:cNvSpPr>
                          <a:spLocks noChangeArrowheads="1"/>
                        </wps:cNvSpPr>
                        <wps:spPr bwMode="auto">
                          <a:xfrm>
                            <a:off x="7440" y="3190"/>
                            <a:ext cx="540" cy="150"/>
                          </a:xfrm>
                          <a:prstGeom prst="rect">
                            <a:avLst/>
                          </a:prstGeom>
                          <a:solidFill>
                            <a:srgbClr val="00B0F0"/>
                          </a:solidFill>
                          <a:ln w="9525">
                            <a:solidFill>
                              <a:srgbClr val="000000"/>
                            </a:solidFill>
                            <a:miter lim="800000"/>
                            <a:headEnd/>
                            <a:tailEnd/>
                          </a:ln>
                        </wps:spPr>
                        <wps:bodyPr rot="0" vert="horz" wrap="square" lIns="91440" tIns="45720" rIns="91440" bIns="45720" anchor="t" anchorCtr="0" upright="1">
                          <a:noAutofit/>
                        </wps:bodyPr>
                      </wps:wsp>
                      <wps:wsp>
                        <wps:cNvPr id="536" name="AutoShape 364"/>
                        <wps:cNvSpPr>
                          <a:spLocks noChangeArrowheads="1"/>
                        </wps:cNvSpPr>
                        <wps:spPr bwMode="auto">
                          <a:xfrm>
                            <a:off x="3480" y="3870"/>
                            <a:ext cx="105" cy="285"/>
                          </a:xfrm>
                          <a:prstGeom prst="can">
                            <a:avLst>
                              <a:gd name="adj" fmla="val 67857"/>
                            </a:avLst>
                          </a:prstGeom>
                          <a:solidFill>
                            <a:srgbClr val="FF0000"/>
                          </a:solidFill>
                          <a:ln w="38100">
                            <a:solidFill>
                              <a:srgbClr val="FF0000"/>
                            </a:solidFill>
                            <a:round/>
                            <a:headEnd/>
                            <a:tailEnd/>
                          </a:ln>
                          <a:effectLst>
                            <a:outerShdw dist="28398" dir="3806097" algn="ctr" rotWithShape="0">
                              <a:srgbClr val="823B0B">
                                <a:alpha val="50000"/>
                              </a:srgbClr>
                            </a:outerShdw>
                          </a:effectLst>
                        </wps:spPr>
                        <wps:bodyPr rot="0" vert="horz" wrap="square" lIns="91440" tIns="45720" rIns="91440" bIns="45720" anchor="t" anchorCtr="0" upright="1">
                          <a:noAutofit/>
                        </wps:bodyPr>
                      </wps:wsp>
                      <wps:wsp>
                        <wps:cNvPr id="537" name="AutoShape 365"/>
                        <wps:cNvSpPr>
                          <a:spLocks noChangeArrowheads="1"/>
                        </wps:cNvSpPr>
                        <wps:spPr bwMode="auto">
                          <a:xfrm>
                            <a:off x="3335" y="7440"/>
                            <a:ext cx="105" cy="285"/>
                          </a:xfrm>
                          <a:prstGeom prst="can">
                            <a:avLst>
                              <a:gd name="adj" fmla="val 67857"/>
                            </a:avLst>
                          </a:prstGeom>
                          <a:solidFill>
                            <a:srgbClr val="FF0000"/>
                          </a:solidFill>
                          <a:ln w="38100">
                            <a:solidFill>
                              <a:srgbClr val="FF0000"/>
                            </a:solidFill>
                            <a:round/>
                            <a:headEnd/>
                            <a:tailEnd/>
                          </a:ln>
                          <a:effectLst>
                            <a:outerShdw dist="28398" dir="3806097" algn="ctr" rotWithShape="0">
                              <a:srgbClr val="823B0B">
                                <a:alpha val="50000"/>
                              </a:srgbClr>
                            </a:outerShdw>
                          </a:effectLst>
                        </wps:spPr>
                        <wps:bodyPr rot="0" vert="horz" wrap="square" lIns="91440" tIns="45720" rIns="91440" bIns="45720" anchor="t" anchorCtr="0" upright="1">
                          <a:noAutofit/>
                        </wps:bodyPr>
                      </wps:wsp>
                      <wps:wsp>
                        <wps:cNvPr id="538" name="AutoShape 366"/>
                        <wps:cNvSpPr>
                          <a:spLocks noChangeArrowheads="1"/>
                        </wps:cNvSpPr>
                        <wps:spPr bwMode="auto">
                          <a:xfrm>
                            <a:off x="5290" y="7455"/>
                            <a:ext cx="105" cy="285"/>
                          </a:xfrm>
                          <a:prstGeom prst="can">
                            <a:avLst>
                              <a:gd name="adj" fmla="val 67857"/>
                            </a:avLst>
                          </a:prstGeom>
                          <a:solidFill>
                            <a:srgbClr val="FF0000"/>
                          </a:solidFill>
                          <a:ln w="38100">
                            <a:solidFill>
                              <a:srgbClr val="FF0000"/>
                            </a:solidFill>
                            <a:round/>
                            <a:headEnd/>
                            <a:tailEnd/>
                          </a:ln>
                          <a:effectLst>
                            <a:outerShdw dist="28398" dir="3806097" algn="ctr" rotWithShape="0">
                              <a:srgbClr val="823B0B">
                                <a:alpha val="50000"/>
                              </a:srgbClr>
                            </a:outerShdw>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A76CC" id="组合 495" o:spid="_x0000_s1030" style="position:absolute;left:0;text-align:left;margin-left:23.05pt;margin-top:7.7pt;width:329pt;height:327pt;z-index:251665408;mso-position-horizontal-relative:margin" coordorigin="1400,2295" coordsize="6580,6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">
                <v:rect id="Rectangle 324" o:spid="_x0000_s1031" style="position:absolute;left:3740;top:4060;width:163;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">
                  <v:textbox>
                    <w:txbxContent>
                      <w:p w14:paraId="7D536CAC" w14:textId="77777777" w:rsidR="00A96147" w:rsidRPr="00F24EE2" w:rsidRDefault="00A96147" w:rsidP="0061370B">
                        <w:pPr>
                          <w:rPr>
                            <w:sz w:val="22"/>
                            <w:szCs w:val="28"/>
                          </w:rPr>
                        </w:pPr>
                      </w:p>
                    </w:txbxContent>
                  </v:textbox>
                </v:rect>
                <v:rect id="Rectangle 326" o:spid="_x0000_s1032" style="position:absolute;left:3740;top:4520;width:163;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">
                  <v:textbox>
                    <w:txbxContent>
                      <w:p w14:paraId="4B6125BC" w14:textId="77777777" w:rsidR="00A96147" w:rsidRPr="00F24EE2" w:rsidRDefault="00A96147" w:rsidP="0061370B">
                        <w:pPr>
                          <w:rPr>
                            <w:sz w:val="22"/>
                            <w:szCs w:val="28"/>
                          </w:rPr>
                        </w:pPr>
                      </w:p>
                    </w:txbxContent>
                  </v:textbox>
                </v:rect>
                <v:shape id="_x0000_s1033" type="#_x0000_t61" style="position:absolute;left:1400;top:6330;width:163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" adj="27576,13420">
                  <v:textbox>
                    <w:txbxContent>
                      <w:p w14:paraId="13C49C42" w14:textId="77777777" w:rsidR="00A96147" w:rsidRPr="005E6915" w:rsidRDefault="00A96147" w:rsidP="0061370B">
                        <w:pPr>
                          <w:rPr>
                            <w:sz w:val="18"/>
                            <w:szCs w:val="18"/>
                          </w:rPr>
                        </w:pPr>
                        <w:r>
                          <w:rPr>
                            <w:rFonts w:hint="eastAsia"/>
                            <w:bCs/>
                            <w:sz w:val="18"/>
                            <w:szCs w:val="18"/>
                          </w:rPr>
                          <w:t>生产废水</w:t>
                        </w:r>
                        <w:r w:rsidRPr="005E6915">
                          <w:rPr>
                            <w:rFonts w:hint="eastAsia"/>
                            <w:bCs/>
                            <w:sz w:val="18"/>
                            <w:szCs w:val="18"/>
                          </w:rPr>
                          <w:t>排放口</w:t>
                        </w:r>
                        <w:r>
                          <w:rPr>
                            <w:rFonts w:hint="eastAsia"/>
                            <w:bCs/>
                            <w:sz w:val="18"/>
                            <w:szCs w:val="18"/>
                          </w:rPr>
                          <w:t>监测</w:t>
                        </w:r>
                        <w:r>
                          <w:rPr>
                            <w:bCs/>
                            <w:sz w:val="18"/>
                            <w:szCs w:val="18"/>
                          </w:rPr>
                          <w:t>点位</w:t>
                        </w:r>
                      </w:p>
                    </w:txbxContent>
                  </v:textbox>
                </v:shape>
                <v:oval id="Oval 329" o:spid="_x0000_s1034" style="position:absolute;left:5395;top:7110;width:185;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" fillcolor="red" strokecolor="red" strokeweight="2.25pt"/>
                <v:oval id="Oval 330" o:spid="_x0000_s1035" style="position:absolute;left:3510;top:8610;width:185;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" fillcolor="red" strokecolor="red" strokeweight="2.25pt"/>
                <v:oval id="Oval 331" o:spid="_x0000_s1036" style="position:absolute;left:5210;top:8670;width:185;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" fillcolor="red" strokecolor="red" strokeweight="2.25pt"/>
                <v:oval id="Oval 332" o:spid="_x0000_s1037" style="position:absolute;left:4660;top:4260;width:185;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" fillcolor="red" strokecolor="red" strokeweight="2.25p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AutoShape 333" o:spid="_x0000_s1038" type="#_x0000_t187" style="position:absolute;left:4795;top:8625;width:280;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" fillcolor="#00b0f0" strokecolor="#00b0f0" strokeweight="2.25pt"/>
                <v:shape id="AutoShape 334" o:spid="_x0000_s1039" type="#_x0000_t187" style="position:absolute;left:4845;top:7065;width:280;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" fillcolor="#00b0f0" strokecolor="#00b0f0" strokeweight="2.25pt"/>
                <v:shape id="AutoShape 335" o:spid="_x0000_s1040" type="#_x0000_t187" style="position:absolute;left:4335;top:8595;width:280;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" fillcolor="#00b0f0" strokecolor="#00b0f0" strokeweight="2.25pt"/>
                <v:shape id="AutoShape 336" o:spid="_x0000_s1041" type="#_x0000_t187" style="position:absolute;left:3815;top:8595;width:280;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" fillcolor="#00b0f0" strokecolor="#00b0f0" strokeweight="2.25pt"/>
                <v:shape id="AutoShape 337" o:spid="_x0000_s1042" style="position:absolute;left:3630;top:7455;width:255;height:225;visibility:visible;mso-wrap-style:square;v-text-anchor:top"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" path="m,3822r3804,l5020,,6196,3822r3804,l6902,6178r1176,3822l5020,7644,1922,10000,3098,6178,,3822xe" fillcolor="#0070c0" strokecolor="#0070c0" strokeweight="2.25pt">
                  <v:stroke joinstyle="miter"/>
                  <v:path o:connecttype="custom" o:connectlocs="0,86;97,86;128,0;158,86;255,86;176,139;206,225;128,172;49,225;79,139;0,86" o:connectangles="0,0,0,0,0,0,0,0,0,0,0"/>
                </v:shape>
                <v:shape id="AutoShape 338" o:spid="_x0000_s1043" style="position:absolute;left:3425;top:4295;width:255;height:225;visibility:visible;mso-wrap-style:square;v-text-anchor:top"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" path="m,3822r3804,l5020,,6196,3822r3804,l6902,6178r1176,3822l5020,7644,1922,10000,3098,6178,,3822xe" fillcolor="#0070c0" strokecolor="#0070c0" strokeweight="2.25pt">
                  <v:stroke joinstyle="miter"/>
                  <v:path o:connecttype="custom" o:connectlocs="0,86;97,86;128,0;158,86;255,86;176,139;206,225;128,172;49,225;79,139;0,86" o:connectangles="0,0,0,0,0,0,0,0,0,0,0"/>
                </v:shape>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339" o:spid="_x0000_s1044" type="#_x0000_t71" style="position:absolute;left:4095;top:7380;width:25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" fillcolor="yellow" strokecolor="yellow" strokeweight="2.25pt"/>
                <v:shape id="AutoShape 340" o:spid="_x0000_s1045" type="#_x0000_t71" style="position:absolute;left:3903;top:4260;width:25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" fillcolor="yellow" strokecolor="yellow" strokeweight="2.25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41" o:spid="_x0000_s1046" type="#_x0000_t5" style="position:absolute;left:4975;top:7395;width:150;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" fillcolor="#7030a0" strokecolor="#7030a0" strokeweight="2.25pt"/>
                <v:shape id="AutoShape 342" o:spid="_x0000_s1047" type="#_x0000_t5" style="position:absolute;left:4095;top:8355;width:150;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" fillcolor="#7030a0" strokecolor="#7030a0" strokeweight="2.25pt"/>
                <v:shape id="AutoShape 343" o:spid="_x0000_s1048" type="#_x0000_t5" style="position:absolute;left:4510;top:8280;width:150;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" fillcolor="#7030a0" strokecolor="#7030a0" strokeweight="2.25pt"/>
                <v:shape id="AutoShape 344" o:spid="_x0000_s1049" type="#_x0000_t5" style="position:absolute;left:4845;top:8280;width:150;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" fillcolor="#7030a0" strokecolor="#7030a0" strokeweight="2.25pt"/>
                <v:shapetype id="_x0000_t110" coordsize="21600,21600" o:spt="110" path="m10800,l,10800,10800,21600,21600,10800xe">
                  <v:stroke joinstyle="miter"/>
                  <v:path gradientshapeok="t" o:connecttype="rect" textboxrect="5400,5400,16200,16200"/>
                </v:shapetype>
                <v:shape id="AutoShape 345" o:spid="_x0000_s1050" type="#_x0000_t110" style="position:absolute;left:4095;top:7695;width:240;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" fillcolor="#c00000" strokecolor="#c00000" strokeweight="2.25pt"/>
                <v:shape id="AutoShape 346" o:spid="_x0000_s1051" type="#_x0000_t110" style="position:absolute;left:4575;top:7680;width:240;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" fillcolor="#c00000" strokecolor="#c00000" strokeweight="2.25pt"/>
                <v:shape id="AutoShape 347" o:spid="_x0000_s1052" type="#_x0000_t110" style="position:absolute;left:2630;top:4972;width:240;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" fillcolor="#c00000" strokecolor="#c00000" strokeweight="2.25pt"/>
                <v:shapetype id="_x0000_t126" coordsize="21600,21600" o:spt="126" path="m10800,l,10800,10800,21600,21600,10800xem,10800nfl21600,10800e">
                  <v:stroke joinstyle="miter"/>
                  <v:path o:extrusionok="f" gradientshapeok="t" o:connecttype="rect" textboxrect="5400,5400,16200,16200"/>
                </v:shapetype>
                <v:shape id="AutoShape 348" o:spid="_x0000_s1053" type="#_x0000_t126" style="position:absolute;left:3215;top:3000;width:185;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" fillcolor="#ffc000" strokecolor="#ffc000" strokeweight="2.25pt"/>
                <v:shape id="AutoShape 349" o:spid="_x0000_s1054" type="#_x0000_t126" style="position:absolute;left:3030;top:2295;width:185;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" fillcolor="#ffc000" strokecolor="#ffc000" strokeweight="2.25pt"/>
                <v:shape id="AutoShape 350" o:spid="_x0000_s1055" type="#_x0000_t126" style="position:absolute;left:3555;top:2295;width:185;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" fillcolor="#ffc000" strokecolor="#ffc000" strokeweight="2.25pt"/>
                <v:shape id="AutoShape 351" o:spid="_x0000_s1056" type="#_x0000_t126" style="position:absolute;left:3740;top:3000;width:185;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" fillcolor="#ffc000" strokecolor="#ffc000" strokeweight="2.25pt"/>
                <v:shapetype id="_x0000_t119" coordsize="21600,21600" o:spt="119" path="m,l21600,,17240,21600r-12880,xe">
                  <v:stroke joinstyle="miter"/>
                  <v:path gradientshapeok="t" o:connecttype="custom" o:connectlocs="10800,0;2180,10800;10800,21600;19420,10800" textboxrect="4321,0,17204,21600"/>
                </v:shapetype>
                <v:shape id="AutoShape 352" o:spid="_x0000_s1057" type="#_x0000_t119" style="position:absolute;left:3815;top:6885;width:223;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" fillcolor="#92d050" strokecolor="#92d050" strokeweight="2.25pt"/>
                <v:rect id="Rectangle 354" o:spid="_x0000_s1058" style="position:absolute;left:2720;top:3590;width:200;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" fillcolor="red"/>
                <v:rect id="Rectangle 356" o:spid="_x0000_s1059" style="position:absolute;left:4860;top:6710;width:170;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" fillcolor="red"/>
                <v:rect id="Rectangle 357" o:spid="_x0000_s1060" style="position:absolute;left:7350;top:6580;width:400;height: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" fillcolor="#00b0f0"/>
                <v:rect id="Rectangle 359" o:spid="_x0000_s1061" style="position:absolute;left:2600;top:8220;width:143;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" fillcolor="#00b0f0"/>
                <v:rect id="Rectangle 361" o:spid="_x0000_s1062" style="position:absolute;left:4060;top:4570;width:400;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" fillcolor="red"/>
                <v:rect id="Rectangle 363" o:spid="_x0000_s1063" style="position:absolute;left:7440;top:3190;width:540;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" fillcolor="#00b0f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364" o:spid="_x0000_s1064" type="#_x0000_t22" style="position:absolute;left:3480;top:3870;width:10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" fillcolor="red" strokecolor="red" strokeweight="3pt">
                  <v:shadow on="t" color="#823b0b" opacity=".5" offset="1pt"/>
                </v:shape>
                <v:shape id="AutoShape 365" o:spid="_x0000_s1065" type="#_x0000_t22" style="position:absolute;left:3335;top:7440;width:10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" fillcolor="red" strokecolor="red" strokeweight="3pt">
                  <v:shadow on="t" color="#823b0b" opacity=".5" offset="1pt"/>
                </v:shape>
                <v:shape id="AutoShape 366" o:spid="_x0000_s1066" type="#_x0000_t22" style="position:absolute;left:5290;top:7455;width:10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" fillcolor="red" strokecolor="red" strokeweight="3pt">
                  <v:shadow on="t" color="#823b0b" opacity=".5" offset="1pt"/>
                </v:shape>
                <w10:wrap anchorx="margin"/>
              </v:group>
            </w:pict>
          </mc:Fallback>
        </mc:AlternateContent>
      </w:r>
      <w:r w:rsidR="00BA4000">
        <w:rPr>
          <w:rFonts w:eastAsiaTheme="minorEastAsia"/>
          <w:noProof/>
        </w:rPr>
        <mc:AlternateContent>
          <mc:Choice Requires="wps">
            <w:drawing>
              <wp:anchor distT="0" distB="0" distL="114300" distR="114300" simplePos="0" relativeHeight="251660288" behindDoc="0" locked="0" layoutInCell="1" allowOverlap="1" wp14:anchorId="53F2CA26" wp14:editId="2441E58E">
                <wp:simplePos x="0" y="0"/>
                <wp:positionH relativeFrom="column">
                  <wp:posOffset>5933876</wp:posOffset>
                </wp:positionH>
                <wp:positionV relativeFrom="paragraph">
                  <wp:posOffset>38621</wp:posOffset>
                </wp:positionV>
                <wp:extent cx="332963" cy="354140"/>
                <wp:effectExtent l="38100" t="19050" r="29210" b="46355"/>
                <wp:wrapNone/>
                <wp:docPr id="12" name="直接箭头连接符 12"/>
                <wp:cNvGraphicFramePr/>
                <a:graphic xmlns:a="http://schemas.openxmlformats.org/drawingml/2006/main">
                  <a:graphicData uri="http://schemas.microsoft.com/office/word/2010/wordprocessingShape">
                    <wps:wsp>
                      <wps:cNvCnPr/>
                      <wps:spPr>
                        <a:xfrm flipH="1">
                          <a:off x="0" y="0"/>
                          <a:ext cx="332963" cy="354140"/>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B8587A7" id="_x0000_t32" coordsize="21600,21600" o:spt="32" o:oned="t" path="m,l21600,21600e" filled="f">
                <v:path arrowok="t" fillok="f" o:connecttype="none"/>
                <o:lock v:ext="edit" shapetype="t"/>
              </v:shapetype>
              <v:shape id="直接箭头连接符 12" o:spid="_x0000_s1026" type="#_x0000_t32" style="position:absolute;left:0;text-align:left;margin-left:467.25pt;margin-top:3.05pt;width:26.2pt;height:27.9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" strokecolor="#4579b8 [3044]" strokeweight="2.25pt">
                <v:stroke endarrow="open"/>
              </v:shape>
            </w:pict>
          </mc:Fallback>
        </mc:AlternateContent>
      </w:r>
      <w:r w:rsidR="0061370B" w:rsidRPr="00B328A8">
        <w:rPr>
          <w:noProof/>
        </w:rPr>
        <w:drawing>
          <wp:anchor distT="0" distB="0" distL="114300" distR="114300" simplePos="0" relativeHeight="251666432" behindDoc="1" locked="0" layoutInCell="1" allowOverlap="1" wp14:anchorId="0F103295" wp14:editId="7B71483B">
            <wp:simplePos x="0" y="0"/>
            <wp:positionH relativeFrom="column">
              <wp:posOffset>707200</wp:posOffset>
            </wp:positionH>
            <wp:positionV relativeFrom="paragraph">
              <wp:posOffset>48260</wp:posOffset>
            </wp:positionV>
            <wp:extent cx="4846320" cy="8321040"/>
            <wp:effectExtent l="0" t="0" r="0" b="3810"/>
            <wp:wrapNone/>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46320" cy="8321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1910A5" w14:textId="77777777" w:rsidR="00017B63" w:rsidRDefault="00017B63" w:rsidP="0061370B">
      <w:pPr>
        <w:widowControl/>
        <w:jc w:val="left"/>
        <w:rPr>
          <w:rFonts w:eastAsiaTheme="minorEastAsia"/>
          <w:sz w:val="32"/>
          <w:szCs w:val="32"/>
        </w:rPr>
        <w:sectPr w:rsidR="00017B63">
          <w:headerReference w:type="default" r:id="rId34"/>
          <w:pgSz w:w="11906" w:h="16838"/>
          <w:pgMar w:top="567" w:right="567" w:bottom="567" w:left="567" w:header="851" w:footer="1588" w:gutter="0"/>
          <w:cols w:space="720"/>
          <w:titlePg/>
          <w:docGrid w:linePitch="579" w:charSpace="-849"/>
        </w:sectPr>
      </w:pPr>
    </w:p>
    <w:p w14:paraId="19A07431" w14:textId="77777777" w:rsidR="00017B63" w:rsidRDefault="00047B98">
      <w:pPr>
        <w:jc w:val="center"/>
        <w:rPr>
          <w:rFonts w:eastAsiaTheme="minorEastAsia"/>
          <w:b/>
          <w:szCs w:val="21"/>
        </w:rPr>
      </w:pPr>
      <w:r>
        <w:rPr>
          <w:rFonts w:eastAsiaTheme="minorEastAsia"/>
          <w:b/>
          <w:szCs w:val="21"/>
        </w:rPr>
        <w:lastRenderedPageBreak/>
        <w:t>表</w:t>
      </w:r>
      <w:r>
        <w:rPr>
          <w:rFonts w:eastAsiaTheme="minorEastAsia"/>
          <w:b/>
          <w:szCs w:val="21"/>
        </w:rPr>
        <w:t xml:space="preserve">1 </w:t>
      </w:r>
      <w:r>
        <w:rPr>
          <w:rFonts w:eastAsiaTheme="minorEastAsia"/>
          <w:b/>
          <w:szCs w:val="21"/>
        </w:rPr>
        <w:t>全厂污染源点位布设</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295"/>
        <w:gridCol w:w="2448"/>
        <w:gridCol w:w="1559"/>
        <w:gridCol w:w="1134"/>
        <w:gridCol w:w="709"/>
        <w:gridCol w:w="850"/>
        <w:gridCol w:w="1761"/>
      </w:tblGrid>
      <w:tr w:rsidR="00017B63" w14:paraId="41509951" w14:textId="77777777">
        <w:trPr>
          <w:trHeight w:val="577"/>
          <w:jc w:val="center"/>
        </w:trPr>
        <w:tc>
          <w:tcPr>
            <w:tcW w:w="1385" w:type="dxa"/>
            <w:vAlign w:val="center"/>
          </w:tcPr>
          <w:p w14:paraId="3B964502" w14:textId="77777777" w:rsidR="00017B63" w:rsidRDefault="00047B98">
            <w:pPr>
              <w:jc w:val="center"/>
              <w:rPr>
                <w:rFonts w:eastAsiaTheme="minorEastAsia"/>
                <w:b/>
                <w:bCs/>
                <w:szCs w:val="21"/>
              </w:rPr>
            </w:pPr>
            <w:r>
              <w:rPr>
                <w:rFonts w:eastAsiaTheme="minorEastAsia"/>
                <w:b/>
                <w:bCs/>
                <w:szCs w:val="21"/>
              </w:rPr>
              <w:t>污染物类型</w:t>
            </w:r>
          </w:p>
        </w:tc>
        <w:tc>
          <w:tcPr>
            <w:tcW w:w="1295" w:type="dxa"/>
            <w:vAlign w:val="center"/>
          </w:tcPr>
          <w:p w14:paraId="0EE222F7" w14:textId="77777777" w:rsidR="00017B63" w:rsidRDefault="00047B98">
            <w:pPr>
              <w:jc w:val="center"/>
              <w:rPr>
                <w:rFonts w:eastAsiaTheme="minorEastAsia"/>
                <w:b/>
                <w:bCs/>
                <w:szCs w:val="21"/>
              </w:rPr>
            </w:pPr>
            <w:r>
              <w:rPr>
                <w:rFonts w:eastAsiaTheme="minorEastAsia"/>
                <w:b/>
                <w:bCs/>
                <w:szCs w:val="21"/>
              </w:rPr>
              <w:t>排污口编号</w:t>
            </w:r>
          </w:p>
        </w:tc>
        <w:tc>
          <w:tcPr>
            <w:tcW w:w="2448" w:type="dxa"/>
            <w:vAlign w:val="center"/>
          </w:tcPr>
          <w:p w14:paraId="14640AEA" w14:textId="77777777" w:rsidR="00017B63" w:rsidRDefault="00047B98">
            <w:pPr>
              <w:jc w:val="center"/>
              <w:rPr>
                <w:rFonts w:eastAsiaTheme="minorEastAsia"/>
                <w:b/>
                <w:bCs/>
                <w:szCs w:val="21"/>
              </w:rPr>
            </w:pPr>
            <w:r>
              <w:rPr>
                <w:rFonts w:eastAsiaTheme="minorEastAsia"/>
                <w:b/>
                <w:bCs/>
                <w:szCs w:val="21"/>
              </w:rPr>
              <w:t>排污口位置</w:t>
            </w:r>
          </w:p>
        </w:tc>
        <w:tc>
          <w:tcPr>
            <w:tcW w:w="1559" w:type="dxa"/>
            <w:vAlign w:val="center"/>
          </w:tcPr>
          <w:p w14:paraId="5D037ACA" w14:textId="77777777" w:rsidR="00017B63" w:rsidRDefault="00047B98">
            <w:pPr>
              <w:jc w:val="center"/>
              <w:rPr>
                <w:rFonts w:eastAsiaTheme="minorEastAsia"/>
                <w:b/>
                <w:bCs/>
                <w:szCs w:val="21"/>
              </w:rPr>
            </w:pPr>
            <w:r>
              <w:rPr>
                <w:rFonts w:eastAsiaTheme="minorEastAsia"/>
                <w:b/>
                <w:bCs/>
                <w:szCs w:val="21"/>
              </w:rPr>
              <w:t>监测因子</w:t>
            </w:r>
          </w:p>
        </w:tc>
        <w:tc>
          <w:tcPr>
            <w:tcW w:w="1134" w:type="dxa"/>
            <w:vAlign w:val="center"/>
          </w:tcPr>
          <w:p w14:paraId="698A71AB" w14:textId="77777777" w:rsidR="00017B63" w:rsidRDefault="00047B98">
            <w:pPr>
              <w:jc w:val="center"/>
              <w:rPr>
                <w:rFonts w:eastAsiaTheme="minorEastAsia"/>
                <w:b/>
                <w:bCs/>
                <w:szCs w:val="21"/>
              </w:rPr>
            </w:pPr>
            <w:r>
              <w:rPr>
                <w:rFonts w:eastAsiaTheme="minorEastAsia"/>
                <w:b/>
                <w:bCs/>
                <w:szCs w:val="21"/>
              </w:rPr>
              <w:t>采样方法</w:t>
            </w:r>
          </w:p>
        </w:tc>
        <w:tc>
          <w:tcPr>
            <w:tcW w:w="709" w:type="dxa"/>
            <w:vAlign w:val="center"/>
          </w:tcPr>
          <w:p w14:paraId="7F37A899" w14:textId="77777777" w:rsidR="00017B63" w:rsidRDefault="00047B98">
            <w:pPr>
              <w:jc w:val="center"/>
              <w:rPr>
                <w:rFonts w:eastAsiaTheme="minorEastAsia"/>
                <w:b/>
                <w:bCs/>
                <w:szCs w:val="21"/>
              </w:rPr>
            </w:pPr>
            <w:r>
              <w:rPr>
                <w:rFonts w:eastAsiaTheme="minorEastAsia"/>
                <w:b/>
                <w:bCs/>
                <w:szCs w:val="21"/>
              </w:rPr>
              <w:t>监测方式</w:t>
            </w:r>
          </w:p>
        </w:tc>
        <w:tc>
          <w:tcPr>
            <w:tcW w:w="850" w:type="dxa"/>
            <w:vAlign w:val="center"/>
          </w:tcPr>
          <w:p w14:paraId="154C02FA" w14:textId="77777777" w:rsidR="00017B63" w:rsidRDefault="00047B98">
            <w:pPr>
              <w:jc w:val="center"/>
              <w:rPr>
                <w:rFonts w:eastAsiaTheme="minorEastAsia"/>
                <w:b/>
                <w:bCs/>
                <w:szCs w:val="21"/>
              </w:rPr>
            </w:pPr>
            <w:r>
              <w:rPr>
                <w:rFonts w:eastAsiaTheme="minorEastAsia"/>
                <w:b/>
                <w:bCs/>
                <w:szCs w:val="21"/>
              </w:rPr>
              <w:t>监测频次</w:t>
            </w:r>
          </w:p>
        </w:tc>
        <w:tc>
          <w:tcPr>
            <w:tcW w:w="1761" w:type="dxa"/>
            <w:vAlign w:val="center"/>
          </w:tcPr>
          <w:p w14:paraId="201ADB02" w14:textId="77777777" w:rsidR="00017B63" w:rsidRDefault="00047B98">
            <w:pPr>
              <w:jc w:val="center"/>
              <w:rPr>
                <w:rFonts w:eastAsiaTheme="minorEastAsia"/>
                <w:b/>
                <w:bCs/>
                <w:szCs w:val="21"/>
              </w:rPr>
            </w:pPr>
            <w:r>
              <w:rPr>
                <w:rFonts w:eastAsiaTheme="minorEastAsia"/>
                <w:b/>
                <w:bCs/>
                <w:szCs w:val="21"/>
              </w:rPr>
              <w:t>备注</w:t>
            </w:r>
          </w:p>
        </w:tc>
      </w:tr>
      <w:tr w:rsidR="00017B63" w14:paraId="729FF53E" w14:textId="77777777">
        <w:trPr>
          <w:trHeight w:val="2565"/>
          <w:jc w:val="center"/>
        </w:trPr>
        <w:tc>
          <w:tcPr>
            <w:tcW w:w="1385" w:type="dxa"/>
            <w:vAlign w:val="center"/>
          </w:tcPr>
          <w:p w14:paraId="4C169E1A" w14:textId="77777777" w:rsidR="00017B63" w:rsidRDefault="00A31AC2">
            <w:pPr>
              <w:jc w:val="center"/>
              <w:rPr>
                <w:rFonts w:eastAsiaTheme="minorEastAsia"/>
                <w:szCs w:val="21"/>
              </w:rPr>
            </w:pPr>
            <w:r>
              <w:rPr>
                <w:rFonts w:eastAsiaTheme="minorEastAsia" w:hint="eastAsia"/>
                <w:szCs w:val="21"/>
              </w:rPr>
              <w:t>涂装</w:t>
            </w:r>
            <w:r w:rsidR="00047B98">
              <w:rPr>
                <w:rFonts w:eastAsiaTheme="minorEastAsia"/>
                <w:szCs w:val="21"/>
              </w:rPr>
              <w:t>废水</w:t>
            </w:r>
          </w:p>
        </w:tc>
        <w:tc>
          <w:tcPr>
            <w:tcW w:w="1295" w:type="dxa"/>
            <w:vAlign w:val="center"/>
          </w:tcPr>
          <w:p w14:paraId="1ABC37F2" w14:textId="77777777" w:rsidR="00017B63" w:rsidRDefault="00A31AC2">
            <w:pPr>
              <w:jc w:val="center"/>
              <w:rPr>
                <w:rFonts w:eastAsiaTheme="minorEastAsia"/>
                <w:szCs w:val="21"/>
              </w:rPr>
            </w:pPr>
            <w:r>
              <w:rPr>
                <w:rFonts w:eastAsiaTheme="minorEastAsia"/>
                <w:szCs w:val="21"/>
              </w:rPr>
              <w:t>DW001</w:t>
            </w:r>
          </w:p>
        </w:tc>
        <w:tc>
          <w:tcPr>
            <w:tcW w:w="2448" w:type="dxa"/>
            <w:vAlign w:val="center"/>
          </w:tcPr>
          <w:p w14:paraId="41BAF2FD" w14:textId="77777777" w:rsidR="00017B63" w:rsidRDefault="00047B98">
            <w:pPr>
              <w:jc w:val="center"/>
              <w:rPr>
                <w:rFonts w:eastAsiaTheme="minorEastAsia"/>
                <w:szCs w:val="21"/>
              </w:rPr>
            </w:pPr>
            <w:r>
              <w:rPr>
                <w:rFonts w:eastAsiaTheme="minorEastAsia"/>
                <w:szCs w:val="21"/>
              </w:rPr>
              <w:t>/</w:t>
            </w:r>
          </w:p>
        </w:tc>
        <w:tc>
          <w:tcPr>
            <w:tcW w:w="1559" w:type="dxa"/>
            <w:vAlign w:val="center"/>
          </w:tcPr>
          <w:p w14:paraId="3C08B6F7" w14:textId="77777777" w:rsidR="00017B63" w:rsidRDefault="00A31AC2">
            <w:pPr>
              <w:jc w:val="center"/>
              <w:rPr>
                <w:rFonts w:eastAsiaTheme="minorEastAsia"/>
                <w:szCs w:val="21"/>
              </w:rPr>
            </w:pPr>
            <w:r>
              <w:rPr>
                <w:rFonts w:eastAsiaTheme="minorEastAsia"/>
                <w:szCs w:val="21"/>
              </w:rPr>
              <w:t>pH</w:t>
            </w:r>
            <w:r>
              <w:rPr>
                <w:rFonts w:eastAsiaTheme="minorEastAsia" w:hint="eastAsia"/>
                <w:szCs w:val="21"/>
              </w:rPr>
              <w:t>值、</w:t>
            </w:r>
            <w:r>
              <w:rPr>
                <w:rFonts w:eastAsiaTheme="minorEastAsia"/>
                <w:szCs w:val="21"/>
              </w:rPr>
              <w:t>悬浮物、</w:t>
            </w:r>
            <w:r>
              <w:rPr>
                <w:rFonts w:eastAsiaTheme="minorEastAsia" w:hint="eastAsia"/>
                <w:szCs w:val="21"/>
              </w:rPr>
              <w:t>COD</w:t>
            </w:r>
            <w:r>
              <w:rPr>
                <w:rFonts w:eastAsiaTheme="minorEastAsia" w:hint="eastAsia"/>
                <w:szCs w:val="21"/>
              </w:rPr>
              <w:t>、</w:t>
            </w:r>
            <w:r>
              <w:rPr>
                <w:rFonts w:eastAsiaTheme="minorEastAsia"/>
                <w:szCs w:val="21"/>
              </w:rPr>
              <w:t>磷酸盐、氟化物</w:t>
            </w:r>
          </w:p>
        </w:tc>
        <w:tc>
          <w:tcPr>
            <w:tcW w:w="1134" w:type="dxa"/>
            <w:vAlign w:val="center"/>
          </w:tcPr>
          <w:p w14:paraId="35600084" w14:textId="77777777" w:rsidR="00017B63" w:rsidRDefault="00047B98">
            <w:pPr>
              <w:jc w:val="center"/>
              <w:rPr>
                <w:rFonts w:eastAsiaTheme="minorEastAsia"/>
                <w:szCs w:val="21"/>
              </w:rPr>
            </w:pPr>
            <w:r>
              <w:rPr>
                <w:rFonts w:eastAsiaTheme="minorEastAsia"/>
                <w:szCs w:val="21"/>
              </w:rPr>
              <w:t>/</w:t>
            </w:r>
          </w:p>
        </w:tc>
        <w:tc>
          <w:tcPr>
            <w:tcW w:w="709" w:type="dxa"/>
            <w:vAlign w:val="center"/>
          </w:tcPr>
          <w:p w14:paraId="3F00992D" w14:textId="77777777" w:rsidR="00017B63" w:rsidRDefault="00047B98">
            <w:pPr>
              <w:jc w:val="center"/>
              <w:rPr>
                <w:rFonts w:eastAsiaTheme="minorEastAsia"/>
                <w:szCs w:val="21"/>
              </w:rPr>
            </w:pPr>
            <w:r>
              <w:rPr>
                <w:rFonts w:eastAsiaTheme="minorEastAsia"/>
                <w:szCs w:val="21"/>
              </w:rPr>
              <w:t>/</w:t>
            </w:r>
          </w:p>
        </w:tc>
        <w:tc>
          <w:tcPr>
            <w:tcW w:w="850" w:type="dxa"/>
            <w:vAlign w:val="center"/>
          </w:tcPr>
          <w:p w14:paraId="1501294B" w14:textId="77777777" w:rsidR="00017B63" w:rsidRDefault="00047B98">
            <w:pPr>
              <w:jc w:val="center"/>
              <w:rPr>
                <w:rFonts w:eastAsiaTheme="minorEastAsia"/>
                <w:szCs w:val="21"/>
              </w:rPr>
            </w:pPr>
            <w:r>
              <w:rPr>
                <w:rFonts w:eastAsiaTheme="minorEastAsia"/>
                <w:szCs w:val="21"/>
              </w:rPr>
              <w:t>/</w:t>
            </w:r>
          </w:p>
        </w:tc>
        <w:tc>
          <w:tcPr>
            <w:tcW w:w="1761" w:type="dxa"/>
            <w:vAlign w:val="center"/>
          </w:tcPr>
          <w:p w14:paraId="6899E2D5" w14:textId="77777777" w:rsidR="00017B63" w:rsidRDefault="00047B98">
            <w:pPr>
              <w:jc w:val="center"/>
              <w:rPr>
                <w:rFonts w:eastAsiaTheme="minorEastAsia"/>
                <w:szCs w:val="21"/>
              </w:rPr>
            </w:pPr>
            <w:r>
              <w:rPr>
                <w:rFonts w:eastAsiaTheme="minorEastAsia"/>
                <w:szCs w:val="21"/>
              </w:rPr>
              <w:t>监测实施单位为：</w:t>
            </w:r>
            <w:r w:rsidR="00A31AC2" w:rsidRPr="00A31AC2">
              <w:rPr>
                <w:rFonts w:eastAsiaTheme="minorEastAsia"/>
                <w:szCs w:val="21"/>
              </w:rPr>
              <w:t>中山市黄圃食品工业园污水处理有限公司</w:t>
            </w:r>
          </w:p>
        </w:tc>
      </w:tr>
      <w:tr w:rsidR="003525F6" w14:paraId="50FFF3B9" w14:textId="77777777">
        <w:trPr>
          <w:trHeight w:val="2565"/>
          <w:jc w:val="center"/>
        </w:trPr>
        <w:tc>
          <w:tcPr>
            <w:tcW w:w="1385" w:type="dxa"/>
            <w:vAlign w:val="center"/>
          </w:tcPr>
          <w:p w14:paraId="4B02ECE5" w14:textId="20FF76F2" w:rsidR="003525F6" w:rsidRDefault="003525F6">
            <w:pPr>
              <w:jc w:val="center"/>
              <w:rPr>
                <w:rFonts w:eastAsiaTheme="minorEastAsia"/>
                <w:szCs w:val="21"/>
              </w:rPr>
            </w:pPr>
            <w:r w:rsidRPr="003525F6">
              <w:rPr>
                <w:rFonts w:eastAsiaTheme="minorEastAsia" w:hint="eastAsia"/>
                <w:bCs/>
                <w:szCs w:val="21"/>
              </w:rPr>
              <w:t>含一类污染物废水</w:t>
            </w:r>
          </w:p>
        </w:tc>
        <w:tc>
          <w:tcPr>
            <w:tcW w:w="1295" w:type="dxa"/>
            <w:vAlign w:val="center"/>
          </w:tcPr>
          <w:p w14:paraId="4A46E1B6" w14:textId="057727C9" w:rsidR="003525F6" w:rsidRDefault="003525F6">
            <w:pPr>
              <w:jc w:val="center"/>
              <w:rPr>
                <w:rFonts w:eastAsiaTheme="minorEastAsia"/>
                <w:szCs w:val="21"/>
              </w:rPr>
            </w:pPr>
            <w:r>
              <w:rPr>
                <w:rFonts w:eastAsiaTheme="minorEastAsia"/>
                <w:szCs w:val="21"/>
              </w:rPr>
              <w:t>DW002</w:t>
            </w:r>
          </w:p>
        </w:tc>
        <w:tc>
          <w:tcPr>
            <w:tcW w:w="2448" w:type="dxa"/>
            <w:vAlign w:val="center"/>
          </w:tcPr>
          <w:p w14:paraId="00F8B963" w14:textId="77777777" w:rsidR="003525F6" w:rsidRDefault="003525F6" w:rsidP="003525F6">
            <w:pPr>
              <w:jc w:val="center"/>
              <w:rPr>
                <w:rFonts w:eastAsiaTheme="minorEastAsia"/>
                <w:bCs/>
                <w:szCs w:val="21"/>
              </w:rPr>
            </w:pPr>
            <w:r w:rsidRPr="003525F6">
              <w:rPr>
                <w:rFonts w:eastAsiaTheme="minorEastAsia" w:hint="eastAsia"/>
                <w:bCs/>
                <w:szCs w:val="21"/>
              </w:rPr>
              <w:t>含一类污染物废水</w:t>
            </w:r>
          </w:p>
          <w:p w14:paraId="158B5872" w14:textId="5921CE6B" w:rsidR="003525F6" w:rsidRDefault="003525F6" w:rsidP="003525F6">
            <w:pPr>
              <w:jc w:val="center"/>
              <w:rPr>
                <w:rFonts w:eastAsiaTheme="minorEastAsia"/>
                <w:szCs w:val="21"/>
              </w:rPr>
            </w:pPr>
            <w:r>
              <w:rPr>
                <w:rFonts w:eastAsiaTheme="minorEastAsia"/>
                <w:szCs w:val="21"/>
              </w:rPr>
              <w:t>排放口</w:t>
            </w:r>
          </w:p>
          <w:p w14:paraId="1C4DD8C3" w14:textId="6B2412CC" w:rsidR="003525F6" w:rsidRDefault="003525F6" w:rsidP="003525F6">
            <w:pPr>
              <w:jc w:val="center"/>
              <w:rPr>
                <w:rFonts w:eastAsiaTheme="minorEastAsia"/>
                <w:szCs w:val="21"/>
              </w:rPr>
            </w:pPr>
            <w:r w:rsidRPr="00A31AC2">
              <w:rPr>
                <w:rFonts w:eastAsiaTheme="minorEastAsia"/>
                <w:szCs w:val="21"/>
              </w:rPr>
              <w:t>(113</w:t>
            </w:r>
            <w:r w:rsidRPr="00A31AC2">
              <w:rPr>
                <w:rFonts w:eastAsiaTheme="minorEastAsia"/>
                <w:szCs w:val="21"/>
              </w:rPr>
              <w:t>度</w:t>
            </w:r>
            <w:r w:rsidRPr="00A31AC2">
              <w:rPr>
                <w:rFonts w:eastAsiaTheme="minorEastAsia"/>
                <w:szCs w:val="21"/>
              </w:rPr>
              <w:t>15</w:t>
            </w:r>
            <w:r w:rsidRPr="00A31AC2">
              <w:rPr>
                <w:rFonts w:eastAsiaTheme="minorEastAsia"/>
                <w:szCs w:val="21"/>
              </w:rPr>
              <w:t>分</w:t>
            </w:r>
            <w:r>
              <w:rPr>
                <w:rFonts w:eastAsiaTheme="minorEastAsia"/>
                <w:szCs w:val="21"/>
              </w:rPr>
              <w:t>8.42</w:t>
            </w:r>
            <w:r w:rsidRPr="00A31AC2">
              <w:rPr>
                <w:rFonts w:eastAsiaTheme="minorEastAsia"/>
                <w:szCs w:val="21"/>
              </w:rPr>
              <w:t>秒，</w:t>
            </w:r>
            <w:r w:rsidRPr="00A31AC2">
              <w:rPr>
                <w:rFonts w:eastAsiaTheme="minorEastAsia"/>
                <w:szCs w:val="21"/>
              </w:rPr>
              <w:t>22</w:t>
            </w:r>
            <w:r w:rsidRPr="00A31AC2">
              <w:rPr>
                <w:rFonts w:eastAsiaTheme="minorEastAsia"/>
                <w:szCs w:val="21"/>
              </w:rPr>
              <w:t>度</w:t>
            </w:r>
            <w:r>
              <w:rPr>
                <w:rFonts w:eastAsiaTheme="minorEastAsia"/>
                <w:szCs w:val="21"/>
              </w:rPr>
              <w:t>40</w:t>
            </w:r>
            <w:r w:rsidRPr="00A31AC2">
              <w:rPr>
                <w:rFonts w:eastAsiaTheme="minorEastAsia"/>
                <w:szCs w:val="21"/>
              </w:rPr>
              <w:t>分</w:t>
            </w:r>
            <w:r>
              <w:rPr>
                <w:rFonts w:eastAsiaTheme="minorEastAsia"/>
                <w:szCs w:val="21"/>
              </w:rPr>
              <w:t>12.5</w:t>
            </w:r>
            <w:r w:rsidRPr="00A31AC2">
              <w:rPr>
                <w:rFonts w:eastAsiaTheme="minorEastAsia"/>
                <w:szCs w:val="21"/>
              </w:rPr>
              <w:t>秒</w:t>
            </w:r>
            <w:r w:rsidRPr="00A31AC2">
              <w:rPr>
                <w:rFonts w:eastAsiaTheme="minorEastAsia"/>
                <w:szCs w:val="21"/>
              </w:rPr>
              <w:t>)</w:t>
            </w:r>
          </w:p>
        </w:tc>
        <w:tc>
          <w:tcPr>
            <w:tcW w:w="1559" w:type="dxa"/>
            <w:vAlign w:val="center"/>
          </w:tcPr>
          <w:p w14:paraId="71817BEA" w14:textId="48FBB1E6" w:rsidR="003525F6" w:rsidRDefault="003525F6">
            <w:pPr>
              <w:jc w:val="center"/>
              <w:rPr>
                <w:rFonts w:eastAsiaTheme="minorEastAsia"/>
                <w:szCs w:val="21"/>
              </w:rPr>
            </w:pPr>
            <w:r>
              <w:rPr>
                <w:rFonts w:eastAsiaTheme="minorEastAsia" w:hint="eastAsia"/>
                <w:szCs w:val="21"/>
              </w:rPr>
              <w:t>总铬、六价铬</w:t>
            </w:r>
          </w:p>
        </w:tc>
        <w:tc>
          <w:tcPr>
            <w:tcW w:w="1134" w:type="dxa"/>
            <w:vAlign w:val="center"/>
          </w:tcPr>
          <w:p w14:paraId="0F7BC05D" w14:textId="7DF8A444" w:rsidR="003525F6" w:rsidRDefault="003525F6">
            <w:pPr>
              <w:jc w:val="center"/>
              <w:rPr>
                <w:rFonts w:eastAsiaTheme="minorEastAsia"/>
                <w:szCs w:val="21"/>
              </w:rPr>
            </w:pPr>
            <w:r w:rsidRPr="003525F6">
              <w:rPr>
                <w:rFonts w:eastAsiaTheme="minorEastAsia"/>
                <w:szCs w:val="21"/>
              </w:rPr>
              <w:t>混合采样</w:t>
            </w:r>
            <w:r w:rsidRPr="003525F6">
              <w:rPr>
                <w:rFonts w:eastAsiaTheme="minorEastAsia"/>
                <w:szCs w:val="21"/>
              </w:rPr>
              <w:t xml:space="preserve"> </w:t>
            </w:r>
            <w:r w:rsidRPr="003525F6">
              <w:rPr>
                <w:rFonts w:eastAsiaTheme="minorEastAsia"/>
                <w:szCs w:val="21"/>
              </w:rPr>
              <w:t>至少</w:t>
            </w:r>
            <w:r w:rsidRPr="003525F6">
              <w:rPr>
                <w:rFonts w:eastAsiaTheme="minorEastAsia"/>
                <w:szCs w:val="21"/>
              </w:rPr>
              <w:t>3</w:t>
            </w:r>
            <w:r w:rsidRPr="003525F6">
              <w:rPr>
                <w:rFonts w:eastAsiaTheme="minorEastAsia"/>
                <w:szCs w:val="21"/>
              </w:rPr>
              <w:t>个混合样</w:t>
            </w:r>
          </w:p>
        </w:tc>
        <w:tc>
          <w:tcPr>
            <w:tcW w:w="709" w:type="dxa"/>
            <w:vAlign w:val="center"/>
          </w:tcPr>
          <w:p w14:paraId="198F691C" w14:textId="0FDF101E" w:rsidR="003525F6" w:rsidRDefault="003525F6">
            <w:pPr>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2DC008ED" w14:textId="2527DA44" w:rsidR="003525F6" w:rsidRDefault="003525F6">
            <w:pPr>
              <w:jc w:val="center"/>
              <w:rPr>
                <w:rFonts w:eastAsiaTheme="minorEastAsia"/>
                <w:szCs w:val="21"/>
              </w:rPr>
            </w:pPr>
            <w:r w:rsidRPr="00A10C01">
              <w:rPr>
                <w:rFonts w:eastAsiaTheme="minorEastAsia"/>
                <w:szCs w:val="21"/>
              </w:rPr>
              <w:t>1</w:t>
            </w:r>
            <w:r w:rsidRPr="00A10C01">
              <w:rPr>
                <w:rFonts w:eastAsiaTheme="minorEastAsia"/>
                <w:szCs w:val="21"/>
              </w:rPr>
              <w:t>次</w:t>
            </w:r>
            <w:r w:rsidRPr="00A10C01">
              <w:rPr>
                <w:rFonts w:eastAsiaTheme="minorEastAsia"/>
                <w:szCs w:val="21"/>
              </w:rPr>
              <w:t>/</w:t>
            </w:r>
            <w:r>
              <w:rPr>
                <w:rFonts w:eastAsiaTheme="minorEastAsia" w:hint="eastAsia"/>
                <w:szCs w:val="21"/>
              </w:rPr>
              <w:t>季</w:t>
            </w:r>
          </w:p>
        </w:tc>
        <w:tc>
          <w:tcPr>
            <w:tcW w:w="1761" w:type="dxa"/>
            <w:vAlign w:val="center"/>
          </w:tcPr>
          <w:p w14:paraId="3B2336F4" w14:textId="77777777" w:rsidR="003525F6" w:rsidRDefault="003525F6">
            <w:pPr>
              <w:jc w:val="center"/>
              <w:rPr>
                <w:rFonts w:eastAsiaTheme="minorEastAsia"/>
                <w:szCs w:val="21"/>
              </w:rPr>
            </w:pPr>
          </w:p>
        </w:tc>
      </w:tr>
      <w:tr w:rsidR="00A10C01" w:rsidRPr="00A31AC2" w14:paraId="025FE58A" w14:textId="77777777">
        <w:trPr>
          <w:trHeight w:val="2565"/>
          <w:jc w:val="center"/>
        </w:trPr>
        <w:tc>
          <w:tcPr>
            <w:tcW w:w="1385" w:type="dxa"/>
            <w:vAlign w:val="center"/>
          </w:tcPr>
          <w:p w14:paraId="7D9052FE" w14:textId="77777777" w:rsidR="00A10C01" w:rsidRDefault="00A10C01">
            <w:pPr>
              <w:jc w:val="center"/>
              <w:rPr>
                <w:rFonts w:eastAsiaTheme="minorEastAsia"/>
                <w:szCs w:val="21"/>
              </w:rPr>
            </w:pPr>
            <w:r>
              <w:rPr>
                <w:rFonts w:eastAsiaTheme="minorEastAsia" w:hint="eastAsia"/>
                <w:szCs w:val="21"/>
              </w:rPr>
              <w:t>生产</w:t>
            </w:r>
            <w:r>
              <w:rPr>
                <w:rFonts w:eastAsiaTheme="minorEastAsia"/>
                <w:szCs w:val="21"/>
              </w:rPr>
              <w:t>废水</w:t>
            </w:r>
          </w:p>
        </w:tc>
        <w:tc>
          <w:tcPr>
            <w:tcW w:w="1295" w:type="dxa"/>
            <w:vAlign w:val="center"/>
          </w:tcPr>
          <w:p w14:paraId="24CCC3B3" w14:textId="77777777" w:rsidR="00A10C01" w:rsidRDefault="00A10C01">
            <w:pPr>
              <w:jc w:val="center"/>
              <w:rPr>
                <w:rFonts w:eastAsiaTheme="minorEastAsia"/>
                <w:szCs w:val="21"/>
              </w:rPr>
            </w:pPr>
            <w:r w:rsidRPr="00A31AC2">
              <w:rPr>
                <w:rFonts w:eastAsiaTheme="minorEastAsia"/>
                <w:szCs w:val="21"/>
              </w:rPr>
              <w:t>WS-000947</w:t>
            </w:r>
          </w:p>
        </w:tc>
        <w:tc>
          <w:tcPr>
            <w:tcW w:w="2448" w:type="dxa"/>
            <w:vAlign w:val="center"/>
          </w:tcPr>
          <w:p w14:paraId="5E7C7361" w14:textId="77777777" w:rsidR="00A10C01" w:rsidRDefault="00A10C01">
            <w:pPr>
              <w:jc w:val="center"/>
              <w:rPr>
                <w:rFonts w:eastAsiaTheme="minorEastAsia"/>
                <w:szCs w:val="21"/>
              </w:rPr>
            </w:pPr>
            <w:r>
              <w:rPr>
                <w:rFonts w:eastAsiaTheme="minorEastAsia" w:hint="eastAsia"/>
                <w:szCs w:val="21"/>
              </w:rPr>
              <w:t>生产</w:t>
            </w:r>
            <w:r>
              <w:rPr>
                <w:rFonts w:eastAsiaTheme="minorEastAsia"/>
                <w:szCs w:val="21"/>
              </w:rPr>
              <w:t>废水排放口</w:t>
            </w:r>
          </w:p>
          <w:p w14:paraId="676349C5" w14:textId="77777777" w:rsidR="00A10C01" w:rsidRDefault="00A10C01">
            <w:pPr>
              <w:jc w:val="center"/>
              <w:rPr>
                <w:rFonts w:eastAsiaTheme="minorEastAsia"/>
                <w:szCs w:val="21"/>
              </w:rPr>
            </w:pPr>
            <w:r w:rsidRPr="00A31AC2">
              <w:rPr>
                <w:rFonts w:eastAsiaTheme="minorEastAsia"/>
                <w:szCs w:val="21"/>
              </w:rPr>
              <w:t>(113</w:t>
            </w:r>
            <w:r w:rsidRPr="00A31AC2">
              <w:rPr>
                <w:rFonts w:eastAsiaTheme="minorEastAsia"/>
                <w:szCs w:val="21"/>
              </w:rPr>
              <w:t>度</w:t>
            </w:r>
            <w:r w:rsidRPr="00A31AC2">
              <w:rPr>
                <w:rFonts w:eastAsiaTheme="minorEastAsia"/>
                <w:szCs w:val="21"/>
              </w:rPr>
              <w:t>15</w:t>
            </w:r>
            <w:r w:rsidRPr="00A31AC2">
              <w:rPr>
                <w:rFonts w:eastAsiaTheme="minorEastAsia"/>
                <w:szCs w:val="21"/>
              </w:rPr>
              <w:t>分</w:t>
            </w:r>
            <w:r>
              <w:rPr>
                <w:rFonts w:eastAsiaTheme="minorEastAsia"/>
                <w:szCs w:val="21"/>
              </w:rPr>
              <w:t>9.29</w:t>
            </w:r>
            <w:r w:rsidRPr="00A31AC2">
              <w:rPr>
                <w:rFonts w:eastAsiaTheme="minorEastAsia"/>
                <w:szCs w:val="21"/>
              </w:rPr>
              <w:t>秒，</w:t>
            </w:r>
            <w:r w:rsidRPr="00A31AC2">
              <w:rPr>
                <w:rFonts w:eastAsiaTheme="minorEastAsia"/>
                <w:szCs w:val="21"/>
              </w:rPr>
              <w:t>22</w:t>
            </w:r>
            <w:r w:rsidRPr="00A31AC2">
              <w:rPr>
                <w:rFonts w:eastAsiaTheme="minorEastAsia"/>
                <w:szCs w:val="21"/>
              </w:rPr>
              <w:t>度</w:t>
            </w:r>
            <w:r>
              <w:rPr>
                <w:rFonts w:eastAsiaTheme="minorEastAsia"/>
                <w:szCs w:val="21"/>
              </w:rPr>
              <w:t>40</w:t>
            </w:r>
            <w:r w:rsidRPr="00A31AC2">
              <w:rPr>
                <w:rFonts w:eastAsiaTheme="minorEastAsia"/>
                <w:szCs w:val="21"/>
              </w:rPr>
              <w:t>分</w:t>
            </w:r>
            <w:r>
              <w:rPr>
                <w:rFonts w:eastAsiaTheme="minorEastAsia"/>
                <w:szCs w:val="21"/>
              </w:rPr>
              <w:t>12.11</w:t>
            </w:r>
            <w:r w:rsidRPr="00A31AC2">
              <w:rPr>
                <w:rFonts w:eastAsiaTheme="minorEastAsia"/>
                <w:szCs w:val="21"/>
              </w:rPr>
              <w:t>秒</w:t>
            </w:r>
            <w:r w:rsidRPr="00A31AC2">
              <w:rPr>
                <w:rFonts w:eastAsiaTheme="minorEastAsia"/>
                <w:szCs w:val="21"/>
              </w:rPr>
              <w:t>)</w:t>
            </w:r>
          </w:p>
        </w:tc>
        <w:tc>
          <w:tcPr>
            <w:tcW w:w="1559" w:type="dxa"/>
            <w:vAlign w:val="center"/>
          </w:tcPr>
          <w:p w14:paraId="6711FC3B" w14:textId="77777777" w:rsidR="00A10C01" w:rsidRDefault="00A10C01">
            <w:pPr>
              <w:jc w:val="center"/>
              <w:rPr>
                <w:rFonts w:eastAsiaTheme="minorEastAsia"/>
                <w:szCs w:val="21"/>
              </w:rPr>
            </w:pPr>
            <w:r>
              <w:rPr>
                <w:rFonts w:eastAsiaTheme="minorEastAsia"/>
                <w:szCs w:val="21"/>
              </w:rPr>
              <w:t>pH</w:t>
            </w:r>
            <w:r>
              <w:rPr>
                <w:rFonts w:eastAsiaTheme="minorEastAsia" w:hint="eastAsia"/>
                <w:szCs w:val="21"/>
              </w:rPr>
              <w:t>值、</w:t>
            </w:r>
            <w:r w:rsidRPr="00A10C01">
              <w:rPr>
                <w:rFonts w:eastAsiaTheme="minorEastAsia"/>
                <w:szCs w:val="21"/>
              </w:rPr>
              <w:t>悬浮物</w:t>
            </w:r>
            <w:r>
              <w:rPr>
                <w:rFonts w:eastAsiaTheme="minorEastAsia" w:hint="eastAsia"/>
                <w:szCs w:val="21"/>
              </w:rPr>
              <w:t>、</w:t>
            </w:r>
            <w:r w:rsidRPr="00A10C01">
              <w:rPr>
                <w:rFonts w:eastAsiaTheme="minorEastAsia"/>
                <w:szCs w:val="21"/>
              </w:rPr>
              <w:t>五日生化需氧量</w:t>
            </w:r>
            <w:r>
              <w:rPr>
                <w:rFonts w:eastAsiaTheme="minorEastAsia" w:hint="eastAsia"/>
                <w:szCs w:val="21"/>
              </w:rPr>
              <w:t>、</w:t>
            </w:r>
            <w:r w:rsidRPr="00A10C01">
              <w:rPr>
                <w:rFonts w:eastAsiaTheme="minorEastAsia"/>
                <w:szCs w:val="21"/>
              </w:rPr>
              <w:t>化学需氧量</w:t>
            </w:r>
            <w:r>
              <w:rPr>
                <w:rFonts w:eastAsiaTheme="minorEastAsia" w:hint="eastAsia"/>
                <w:szCs w:val="21"/>
              </w:rPr>
              <w:t>、</w:t>
            </w:r>
            <w:r w:rsidRPr="00A10C01">
              <w:rPr>
                <w:rFonts w:eastAsiaTheme="minorEastAsia"/>
                <w:szCs w:val="21"/>
              </w:rPr>
              <w:t>阴离子表面活性剂</w:t>
            </w:r>
            <w:r>
              <w:rPr>
                <w:rFonts w:eastAsiaTheme="minorEastAsia" w:hint="eastAsia"/>
                <w:szCs w:val="21"/>
              </w:rPr>
              <w:t>、</w:t>
            </w:r>
            <w:r w:rsidRPr="00A10C01">
              <w:rPr>
                <w:rFonts w:eastAsiaTheme="minorEastAsia"/>
                <w:szCs w:val="21"/>
              </w:rPr>
              <w:t>氨氮</w:t>
            </w:r>
            <w:r>
              <w:rPr>
                <w:rFonts w:eastAsiaTheme="minorEastAsia" w:hint="eastAsia"/>
                <w:szCs w:val="21"/>
              </w:rPr>
              <w:t>、</w:t>
            </w:r>
            <w:r w:rsidRPr="00A10C01">
              <w:rPr>
                <w:rFonts w:eastAsiaTheme="minorEastAsia"/>
                <w:szCs w:val="21"/>
              </w:rPr>
              <w:t>磷酸盐</w:t>
            </w:r>
            <w:r>
              <w:rPr>
                <w:rFonts w:eastAsiaTheme="minorEastAsia" w:hint="eastAsia"/>
                <w:szCs w:val="21"/>
              </w:rPr>
              <w:t>、</w:t>
            </w:r>
            <w:r w:rsidRPr="00A10C01">
              <w:rPr>
                <w:rFonts w:eastAsiaTheme="minorEastAsia"/>
                <w:szCs w:val="21"/>
              </w:rPr>
              <w:t>氟化物</w:t>
            </w:r>
            <w:r>
              <w:rPr>
                <w:rFonts w:eastAsiaTheme="minorEastAsia" w:hint="eastAsia"/>
                <w:szCs w:val="21"/>
              </w:rPr>
              <w:t>、</w:t>
            </w:r>
            <w:r w:rsidRPr="00A10C01">
              <w:rPr>
                <w:rFonts w:eastAsiaTheme="minorEastAsia"/>
                <w:szCs w:val="21"/>
              </w:rPr>
              <w:t>石油类</w:t>
            </w:r>
            <w:r w:rsidR="00542C5E">
              <w:rPr>
                <w:rFonts w:eastAsiaTheme="minorEastAsia" w:hint="eastAsia"/>
                <w:szCs w:val="21"/>
              </w:rPr>
              <w:t>、</w:t>
            </w:r>
            <w:r w:rsidR="00542C5E">
              <w:rPr>
                <w:rFonts w:eastAsiaTheme="minorEastAsia"/>
                <w:szCs w:val="21"/>
              </w:rPr>
              <w:t>流量</w:t>
            </w:r>
          </w:p>
        </w:tc>
        <w:tc>
          <w:tcPr>
            <w:tcW w:w="1134" w:type="dxa"/>
            <w:vAlign w:val="center"/>
          </w:tcPr>
          <w:p w14:paraId="38065254" w14:textId="77777777" w:rsidR="00A10C01" w:rsidRDefault="00A10C01">
            <w:pPr>
              <w:jc w:val="center"/>
              <w:rPr>
                <w:rFonts w:eastAsiaTheme="minorEastAsia"/>
                <w:szCs w:val="21"/>
              </w:rPr>
            </w:pPr>
            <w:r w:rsidRPr="003525F6">
              <w:rPr>
                <w:rFonts w:eastAsiaTheme="minorEastAsia"/>
                <w:szCs w:val="21"/>
              </w:rPr>
              <w:t>混合采样</w:t>
            </w:r>
            <w:r w:rsidRPr="003525F6">
              <w:rPr>
                <w:rFonts w:eastAsiaTheme="minorEastAsia"/>
                <w:szCs w:val="21"/>
              </w:rPr>
              <w:t xml:space="preserve"> </w:t>
            </w:r>
            <w:r w:rsidRPr="003525F6">
              <w:rPr>
                <w:rFonts w:eastAsiaTheme="minorEastAsia"/>
                <w:szCs w:val="21"/>
              </w:rPr>
              <w:t>至少</w:t>
            </w:r>
            <w:r w:rsidRPr="003525F6">
              <w:rPr>
                <w:rFonts w:eastAsiaTheme="minorEastAsia"/>
                <w:szCs w:val="21"/>
              </w:rPr>
              <w:t>3</w:t>
            </w:r>
            <w:r w:rsidRPr="003525F6">
              <w:rPr>
                <w:rFonts w:eastAsiaTheme="minorEastAsia"/>
                <w:szCs w:val="21"/>
              </w:rPr>
              <w:t>个混合样</w:t>
            </w:r>
          </w:p>
        </w:tc>
        <w:tc>
          <w:tcPr>
            <w:tcW w:w="709" w:type="dxa"/>
            <w:vAlign w:val="center"/>
          </w:tcPr>
          <w:p w14:paraId="659133C2" w14:textId="77777777" w:rsidR="00A10C01" w:rsidRDefault="00A10C01">
            <w:pPr>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E7B921D" w14:textId="77777777" w:rsidR="00A10C01" w:rsidRDefault="00A10C01">
            <w:pPr>
              <w:jc w:val="center"/>
              <w:rPr>
                <w:rFonts w:eastAsiaTheme="minorEastAsia"/>
                <w:szCs w:val="21"/>
              </w:rPr>
            </w:pPr>
            <w:r w:rsidRPr="00A10C01">
              <w:rPr>
                <w:rFonts w:eastAsiaTheme="minorEastAsia"/>
                <w:szCs w:val="21"/>
              </w:rPr>
              <w:t>1</w:t>
            </w:r>
            <w:r w:rsidRPr="00A10C01">
              <w:rPr>
                <w:rFonts w:eastAsiaTheme="minorEastAsia"/>
                <w:szCs w:val="21"/>
              </w:rPr>
              <w:t>次</w:t>
            </w:r>
            <w:r w:rsidRPr="00A10C01">
              <w:rPr>
                <w:rFonts w:eastAsiaTheme="minorEastAsia"/>
                <w:szCs w:val="21"/>
              </w:rPr>
              <w:t>/</w:t>
            </w:r>
            <w:r w:rsidRPr="00A10C01">
              <w:rPr>
                <w:rFonts w:eastAsiaTheme="minorEastAsia"/>
                <w:szCs w:val="21"/>
              </w:rPr>
              <w:t>半年</w:t>
            </w:r>
          </w:p>
        </w:tc>
        <w:tc>
          <w:tcPr>
            <w:tcW w:w="1761" w:type="dxa"/>
            <w:vAlign w:val="center"/>
          </w:tcPr>
          <w:p w14:paraId="35A126F2" w14:textId="77777777" w:rsidR="00A10C01" w:rsidRDefault="00A10C01">
            <w:pPr>
              <w:jc w:val="center"/>
              <w:rPr>
                <w:rFonts w:eastAsiaTheme="minorEastAsia"/>
                <w:szCs w:val="21"/>
              </w:rPr>
            </w:pPr>
          </w:p>
        </w:tc>
      </w:tr>
      <w:tr w:rsidR="00A14ABA" w14:paraId="38F5ADF2" w14:textId="77777777">
        <w:trPr>
          <w:trHeight w:val="1066"/>
          <w:jc w:val="center"/>
        </w:trPr>
        <w:tc>
          <w:tcPr>
            <w:tcW w:w="1385" w:type="dxa"/>
            <w:vMerge w:val="restart"/>
            <w:vAlign w:val="center"/>
          </w:tcPr>
          <w:p w14:paraId="2FC3629E" w14:textId="77777777" w:rsidR="00A14ABA" w:rsidRDefault="00A14ABA" w:rsidP="00A14ABA">
            <w:pPr>
              <w:snapToGrid w:val="0"/>
              <w:spacing w:line="340" w:lineRule="exact"/>
              <w:jc w:val="center"/>
              <w:rPr>
                <w:rFonts w:eastAsiaTheme="minorEastAsia"/>
                <w:szCs w:val="21"/>
              </w:rPr>
            </w:pPr>
            <w:r>
              <w:rPr>
                <w:rFonts w:eastAsiaTheme="minorEastAsia"/>
                <w:szCs w:val="21"/>
              </w:rPr>
              <w:t>有组织废气</w:t>
            </w:r>
          </w:p>
        </w:tc>
        <w:tc>
          <w:tcPr>
            <w:tcW w:w="1295" w:type="dxa"/>
            <w:vAlign w:val="center"/>
          </w:tcPr>
          <w:p w14:paraId="75AB25A8" w14:textId="77777777" w:rsidR="00A14ABA" w:rsidRDefault="00A14ABA" w:rsidP="00A14ABA">
            <w:pPr>
              <w:jc w:val="center"/>
              <w:rPr>
                <w:rFonts w:eastAsiaTheme="minorEastAsia"/>
                <w:szCs w:val="21"/>
              </w:rPr>
            </w:pPr>
            <w:r>
              <w:rPr>
                <w:rFonts w:eastAsiaTheme="minorEastAsia"/>
                <w:szCs w:val="21"/>
              </w:rPr>
              <w:t>FQ-</w:t>
            </w:r>
            <w:r w:rsidRPr="00FF53DE">
              <w:rPr>
                <w:rFonts w:eastAsiaTheme="minorEastAsia"/>
                <w:szCs w:val="21"/>
              </w:rPr>
              <w:t>002847</w:t>
            </w:r>
          </w:p>
        </w:tc>
        <w:tc>
          <w:tcPr>
            <w:tcW w:w="2448" w:type="dxa"/>
            <w:vAlign w:val="center"/>
          </w:tcPr>
          <w:p w14:paraId="41D08B34" w14:textId="77777777" w:rsidR="00A14ABA" w:rsidRDefault="00A14ABA" w:rsidP="00A14ABA">
            <w:pPr>
              <w:snapToGrid w:val="0"/>
              <w:spacing w:line="340" w:lineRule="exact"/>
              <w:jc w:val="center"/>
              <w:rPr>
                <w:rFonts w:eastAsiaTheme="minorEastAsia"/>
                <w:szCs w:val="21"/>
              </w:rPr>
            </w:pPr>
            <w:r w:rsidRPr="00542C5E">
              <w:rPr>
                <w:rFonts w:eastAsiaTheme="minorEastAsia"/>
                <w:szCs w:val="21"/>
              </w:rPr>
              <w:t>前处理工序酸碱废气排放口</w:t>
            </w:r>
            <w:r>
              <w:rPr>
                <w:rFonts w:eastAsiaTheme="minorEastAsia" w:hint="eastAsia"/>
                <w:szCs w:val="21"/>
              </w:rPr>
              <w:t xml:space="preserve"> </w:t>
            </w:r>
          </w:p>
          <w:p w14:paraId="78791664" w14:textId="77777777" w:rsidR="00A14ABA" w:rsidRDefault="00A14ABA" w:rsidP="00A14ABA">
            <w:pPr>
              <w:snapToGrid w:val="0"/>
              <w:spacing w:line="340" w:lineRule="exact"/>
              <w:jc w:val="center"/>
              <w:rPr>
                <w:rFonts w:eastAsiaTheme="minorEastAsia"/>
                <w:szCs w:val="21"/>
              </w:rPr>
            </w:pPr>
            <w:r>
              <w:rPr>
                <w:rFonts w:eastAsiaTheme="minorEastAsia"/>
                <w:szCs w:val="21"/>
              </w:rPr>
              <w:t>(113</w:t>
            </w:r>
            <w:r>
              <w:rPr>
                <w:rFonts w:eastAsiaTheme="minorEastAsia"/>
                <w:szCs w:val="21"/>
              </w:rPr>
              <w:t>度</w:t>
            </w:r>
            <w:r>
              <w:rPr>
                <w:rFonts w:eastAsiaTheme="minorEastAsia"/>
                <w:szCs w:val="21"/>
              </w:rPr>
              <w:t>15</w:t>
            </w:r>
            <w:r>
              <w:rPr>
                <w:rFonts w:eastAsiaTheme="minorEastAsia"/>
                <w:szCs w:val="21"/>
              </w:rPr>
              <w:t>分</w:t>
            </w:r>
            <w:r>
              <w:rPr>
                <w:rFonts w:eastAsiaTheme="minorEastAsia"/>
                <w:szCs w:val="21"/>
              </w:rPr>
              <w:t>7.56</w:t>
            </w:r>
            <w:r>
              <w:rPr>
                <w:rFonts w:eastAsiaTheme="minorEastAsia"/>
                <w:szCs w:val="21"/>
              </w:rPr>
              <w:t>秒，</w:t>
            </w:r>
            <w:r>
              <w:rPr>
                <w:rFonts w:eastAsiaTheme="minorEastAsia"/>
                <w:szCs w:val="21"/>
              </w:rPr>
              <w:t>22</w:t>
            </w:r>
            <w:r>
              <w:rPr>
                <w:rFonts w:eastAsiaTheme="minorEastAsia"/>
                <w:szCs w:val="21"/>
              </w:rPr>
              <w:t>度</w:t>
            </w:r>
            <w:r>
              <w:rPr>
                <w:rFonts w:eastAsiaTheme="minorEastAsia"/>
                <w:szCs w:val="21"/>
              </w:rPr>
              <w:t>40</w:t>
            </w:r>
            <w:r>
              <w:rPr>
                <w:rFonts w:eastAsiaTheme="minorEastAsia"/>
                <w:szCs w:val="21"/>
              </w:rPr>
              <w:t>分</w:t>
            </w:r>
            <w:r>
              <w:rPr>
                <w:rFonts w:eastAsiaTheme="minorEastAsia"/>
                <w:szCs w:val="21"/>
              </w:rPr>
              <w:t>11.28</w:t>
            </w:r>
            <w:r>
              <w:rPr>
                <w:rFonts w:eastAsiaTheme="minorEastAsia"/>
                <w:szCs w:val="21"/>
              </w:rPr>
              <w:t>秒</w:t>
            </w:r>
            <w:r>
              <w:rPr>
                <w:rFonts w:eastAsiaTheme="minorEastAsia"/>
                <w:szCs w:val="21"/>
              </w:rPr>
              <w:t>)</w:t>
            </w:r>
          </w:p>
        </w:tc>
        <w:tc>
          <w:tcPr>
            <w:tcW w:w="1559" w:type="dxa"/>
            <w:vAlign w:val="center"/>
          </w:tcPr>
          <w:p w14:paraId="585CE5A0" w14:textId="77777777" w:rsidR="00A14ABA" w:rsidRDefault="00A14ABA" w:rsidP="00A14ABA">
            <w:pPr>
              <w:snapToGrid w:val="0"/>
              <w:spacing w:line="340" w:lineRule="exact"/>
              <w:jc w:val="center"/>
              <w:rPr>
                <w:rFonts w:eastAsiaTheme="minorEastAsia"/>
                <w:szCs w:val="21"/>
              </w:rPr>
            </w:pPr>
            <w:r>
              <w:rPr>
                <w:rFonts w:eastAsiaTheme="minorEastAsia"/>
                <w:szCs w:val="21"/>
              </w:rPr>
              <w:t>硫酸雾、氯化氢</w:t>
            </w:r>
          </w:p>
        </w:tc>
        <w:tc>
          <w:tcPr>
            <w:tcW w:w="1134" w:type="dxa"/>
            <w:vAlign w:val="center"/>
          </w:tcPr>
          <w:p w14:paraId="7EE20928"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40864229"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79A4F7D5"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48C49785" w14:textId="77777777" w:rsidR="00A14ABA" w:rsidRDefault="00A14ABA" w:rsidP="00A14ABA">
            <w:pPr>
              <w:snapToGrid w:val="0"/>
              <w:spacing w:line="340" w:lineRule="exact"/>
              <w:jc w:val="center"/>
              <w:rPr>
                <w:rFonts w:eastAsiaTheme="minorEastAsia"/>
                <w:szCs w:val="21"/>
              </w:rPr>
            </w:pPr>
          </w:p>
        </w:tc>
      </w:tr>
      <w:tr w:rsidR="00A14ABA" w14:paraId="67E43F20" w14:textId="77777777">
        <w:trPr>
          <w:trHeight w:val="1066"/>
          <w:jc w:val="center"/>
        </w:trPr>
        <w:tc>
          <w:tcPr>
            <w:tcW w:w="1385" w:type="dxa"/>
            <w:vMerge/>
            <w:vAlign w:val="center"/>
          </w:tcPr>
          <w:p w14:paraId="441EF495"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7299BF88" w14:textId="77777777" w:rsidR="00A14ABA" w:rsidRDefault="00A14ABA" w:rsidP="00A14ABA">
            <w:pPr>
              <w:jc w:val="center"/>
              <w:rPr>
                <w:rFonts w:eastAsiaTheme="minorEastAsia"/>
                <w:szCs w:val="21"/>
              </w:rPr>
            </w:pPr>
            <w:r w:rsidRPr="00542C5E">
              <w:rPr>
                <w:rFonts w:eastAsiaTheme="minorEastAsia"/>
                <w:szCs w:val="21"/>
              </w:rPr>
              <w:t>FQ-002848</w:t>
            </w:r>
          </w:p>
        </w:tc>
        <w:tc>
          <w:tcPr>
            <w:tcW w:w="2448" w:type="dxa"/>
            <w:vAlign w:val="center"/>
          </w:tcPr>
          <w:p w14:paraId="0F55C895" w14:textId="77777777" w:rsidR="00A14ABA" w:rsidRDefault="00A14ABA" w:rsidP="00A14ABA">
            <w:pPr>
              <w:snapToGrid w:val="0"/>
              <w:spacing w:line="340" w:lineRule="exact"/>
              <w:jc w:val="center"/>
              <w:rPr>
                <w:rFonts w:eastAsiaTheme="minorEastAsia"/>
                <w:szCs w:val="21"/>
              </w:rPr>
            </w:pPr>
            <w:r w:rsidRPr="00542C5E">
              <w:rPr>
                <w:rFonts w:eastAsiaTheme="minorEastAsia"/>
                <w:szCs w:val="21"/>
              </w:rPr>
              <w:t>前处理工序酸碱废气排放口</w:t>
            </w:r>
            <w:r>
              <w:rPr>
                <w:rFonts w:eastAsiaTheme="minorEastAsia" w:hint="eastAsia"/>
                <w:szCs w:val="21"/>
              </w:rPr>
              <w:t xml:space="preserve"> </w:t>
            </w:r>
          </w:p>
          <w:p w14:paraId="68FCBF7D" w14:textId="77777777" w:rsidR="00A14ABA" w:rsidRDefault="00A14ABA" w:rsidP="00A14ABA">
            <w:pPr>
              <w:snapToGrid w:val="0"/>
              <w:spacing w:line="340" w:lineRule="exact"/>
              <w:jc w:val="center"/>
              <w:rPr>
                <w:rFonts w:eastAsiaTheme="minorEastAsia"/>
                <w:szCs w:val="21"/>
              </w:rPr>
            </w:pPr>
            <w:r>
              <w:rPr>
                <w:rFonts w:eastAsiaTheme="minorEastAsia"/>
                <w:szCs w:val="21"/>
              </w:rPr>
              <w:t>(113</w:t>
            </w:r>
            <w:r>
              <w:rPr>
                <w:rFonts w:eastAsiaTheme="minorEastAsia"/>
                <w:szCs w:val="21"/>
              </w:rPr>
              <w:t>度</w:t>
            </w:r>
            <w:r>
              <w:rPr>
                <w:rFonts w:eastAsiaTheme="minorEastAsia"/>
                <w:szCs w:val="21"/>
              </w:rPr>
              <w:t>15</w:t>
            </w:r>
            <w:r>
              <w:rPr>
                <w:rFonts w:eastAsiaTheme="minorEastAsia"/>
                <w:szCs w:val="21"/>
              </w:rPr>
              <w:t>分</w:t>
            </w:r>
            <w:r>
              <w:rPr>
                <w:rFonts w:eastAsiaTheme="minorEastAsia"/>
                <w:szCs w:val="21"/>
              </w:rPr>
              <w:t>8.64</w:t>
            </w:r>
            <w:r>
              <w:rPr>
                <w:rFonts w:eastAsiaTheme="minorEastAsia"/>
                <w:szCs w:val="21"/>
              </w:rPr>
              <w:t>秒，</w:t>
            </w:r>
            <w:r>
              <w:rPr>
                <w:rFonts w:eastAsiaTheme="minorEastAsia"/>
                <w:szCs w:val="21"/>
              </w:rPr>
              <w:t>22</w:t>
            </w:r>
            <w:r>
              <w:rPr>
                <w:rFonts w:eastAsiaTheme="minorEastAsia"/>
                <w:szCs w:val="21"/>
              </w:rPr>
              <w:t>度</w:t>
            </w:r>
            <w:r>
              <w:rPr>
                <w:rFonts w:eastAsiaTheme="minorEastAsia"/>
                <w:szCs w:val="21"/>
              </w:rPr>
              <w:t>40</w:t>
            </w:r>
            <w:r>
              <w:rPr>
                <w:rFonts w:eastAsiaTheme="minorEastAsia"/>
                <w:szCs w:val="21"/>
              </w:rPr>
              <w:t>分</w:t>
            </w:r>
            <w:r>
              <w:rPr>
                <w:rFonts w:eastAsiaTheme="minorEastAsia"/>
                <w:szCs w:val="21"/>
              </w:rPr>
              <w:t>13.44</w:t>
            </w:r>
            <w:r>
              <w:rPr>
                <w:rFonts w:eastAsiaTheme="minorEastAsia"/>
                <w:szCs w:val="21"/>
              </w:rPr>
              <w:t>秒</w:t>
            </w:r>
            <w:r>
              <w:rPr>
                <w:rFonts w:eastAsiaTheme="minorEastAsia"/>
                <w:szCs w:val="21"/>
              </w:rPr>
              <w:t>)</w:t>
            </w:r>
          </w:p>
        </w:tc>
        <w:tc>
          <w:tcPr>
            <w:tcW w:w="1559" w:type="dxa"/>
            <w:vAlign w:val="center"/>
          </w:tcPr>
          <w:p w14:paraId="434B0390" w14:textId="285EF2DA" w:rsidR="00A14ABA" w:rsidRDefault="003525F6" w:rsidP="00A14ABA">
            <w:pPr>
              <w:snapToGrid w:val="0"/>
              <w:spacing w:line="340" w:lineRule="exact"/>
              <w:jc w:val="center"/>
              <w:rPr>
                <w:rFonts w:eastAsiaTheme="minorEastAsia"/>
                <w:szCs w:val="21"/>
              </w:rPr>
            </w:pPr>
            <w:r>
              <w:rPr>
                <w:rFonts w:eastAsiaTheme="minorEastAsia" w:hint="eastAsia"/>
                <w:szCs w:val="21"/>
              </w:rPr>
              <w:t>氟化物</w:t>
            </w:r>
          </w:p>
        </w:tc>
        <w:tc>
          <w:tcPr>
            <w:tcW w:w="1134" w:type="dxa"/>
            <w:vAlign w:val="center"/>
          </w:tcPr>
          <w:p w14:paraId="2FD48D65"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08412C9E"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47596378"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4B49C3AA" w14:textId="77777777" w:rsidR="00A14ABA" w:rsidRDefault="00A14ABA" w:rsidP="00A14ABA">
            <w:pPr>
              <w:snapToGrid w:val="0"/>
              <w:spacing w:line="340" w:lineRule="exact"/>
              <w:jc w:val="center"/>
              <w:rPr>
                <w:rFonts w:eastAsiaTheme="minorEastAsia"/>
                <w:szCs w:val="21"/>
              </w:rPr>
            </w:pPr>
          </w:p>
        </w:tc>
      </w:tr>
      <w:tr w:rsidR="00A14ABA" w14:paraId="6321EF12" w14:textId="77777777">
        <w:trPr>
          <w:trHeight w:val="1066"/>
          <w:jc w:val="center"/>
        </w:trPr>
        <w:tc>
          <w:tcPr>
            <w:tcW w:w="1385" w:type="dxa"/>
            <w:vMerge/>
            <w:vAlign w:val="center"/>
          </w:tcPr>
          <w:p w14:paraId="3A569DD2"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27F14A0C" w14:textId="77777777" w:rsidR="00A14ABA" w:rsidRPr="00A14ABA" w:rsidRDefault="00A14ABA" w:rsidP="00A14ABA">
            <w:pPr>
              <w:jc w:val="center"/>
              <w:rPr>
                <w:rFonts w:eastAsiaTheme="minorEastAsia"/>
                <w:szCs w:val="21"/>
              </w:rPr>
            </w:pPr>
            <w:r w:rsidRPr="00A14ABA">
              <w:rPr>
                <w:rFonts w:eastAsiaTheme="minorEastAsia"/>
                <w:szCs w:val="21"/>
              </w:rPr>
              <w:t>FQ-002849</w:t>
            </w:r>
          </w:p>
        </w:tc>
        <w:tc>
          <w:tcPr>
            <w:tcW w:w="2448" w:type="dxa"/>
            <w:vAlign w:val="center"/>
          </w:tcPr>
          <w:p w14:paraId="6EB27025" w14:textId="77777777" w:rsidR="00A14ABA" w:rsidRPr="00A14ABA" w:rsidRDefault="00A14ABA" w:rsidP="00A14ABA">
            <w:pPr>
              <w:snapToGrid w:val="0"/>
              <w:spacing w:line="340" w:lineRule="exact"/>
              <w:jc w:val="center"/>
              <w:rPr>
                <w:rFonts w:eastAsiaTheme="minorEastAsia"/>
                <w:szCs w:val="21"/>
              </w:rPr>
            </w:pPr>
            <w:r w:rsidRPr="00A14ABA">
              <w:rPr>
                <w:rFonts w:eastAsiaTheme="minorEastAsia"/>
                <w:szCs w:val="21"/>
              </w:rPr>
              <w:t>前处理工序酸碱废气排放口</w:t>
            </w:r>
            <w:r w:rsidRPr="00A14ABA">
              <w:rPr>
                <w:rFonts w:eastAsiaTheme="minorEastAsia" w:hint="eastAsia"/>
                <w:szCs w:val="21"/>
              </w:rPr>
              <w:t xml:space="preserve"> </w:t>
            </w:r>
          </w:p>
          <w:p w14:paraId="4E8527B6" w14:textId="77777777" w:rsidR="00A14ABA" w:rsidRPr="00A14ABA" w:rsidRDefault="00A14ABA" w:rsidP="00A14ABA">
            <w:pPr>
              <w:snapToGrid w:val="0"/>
              <w:spacing w:line="340" w:lineRule="exact"/>
              <w:jc w:val="center"/>
              <w:rPr>
                <w:rFonts w:eastAsiaTheme="minorEastAsia"/>
                <w:szCs w:val="21"/>
              </w:rPr>
            </w:pPr>
            <w:r w:rsidRPr="00A14ABA">
              <w:rPr>
                <w:rFonts w:eastAsiaTheme="minorEastAsia"/>
                <w:szCs w:val="21"/>
              </w:rPr>
              <w:t>(113</w:t>
            </w:r>
            <w:r w:rsidRPr="00A14ABA">
              <w:rPr>
                <w:rFonts w:eastAsiaTheme="minorEastAsia"/>
                <w:szCs w:val="21"/>
              </w:rPr>
              <w:t>度</w:t>
            </w:r>
            <w:r w:rsidRPr="00A14ABA">
              <w:rPr>
                <w:rFonts w:eastAsiaTheme="minorEastAsia"/>
                <w:szCs w:val="21"/>
              </w:rPr>
              <w:t>15</w:t>
            </w:r>
            <w:r w:rsidRPr="00A14ABA">
              <w:rPr>
                <w:rFonts w:eastAsiaTheme="minorEastAsia"/>
                <w:szCs w:val="21"/>
              </w:rPr>
              <w:t>分</w:t>
            </w:r>
            <w:r w:rsidRPr="00A14ABA">
              <w:rPr>
                <w:rFonts w:eastAsiaTheme="minorEastAsia"/>
                <w:szCs w:val="21"/>
              </w:rPr>
              <w:t>8.64</w:t>
            </w:r>
            <w:r w:rsidRPr="00A14ABA">
              <w:rPr>
                <w:rFonts w:eastAsiaTheme="minorEastAsia"/>
                <w:szCs w:val="21"/>
              </w:rPr>
              <w:t>秒，</w:t>
            </w:r>
            <w:r w:rsidRPr="00A14ABA">
              <w:rPr>
                <w:rFonts w:eastAsiaTheme="minorEastAsia"/>
                <w:szCs w:val="21"/>
              </w:rPr>
              <w:t>22</w:t>
            </w:r>
            <w:r w:rsidRPr="00A14ABA">
              <w:rPr>
                <w:rFonts w:eastAsiaTheme="minorEastAsia"/>
                <w:szCs w:val="21"/>
              </w:rPr>
              <w:t>度</w:t>
            </w:r>
            <w:r w:rsidRPr="00A14ABA">
              <w:rPr>
                <w:rFonts w:eastAsiaTheme="minorEastAsia"/>
                <w:szCs w:val="21"/>
              </w:rPr>
              <w:t>40</w:t>
            </w:r>
            <w:r w:rsidRPr="00A14ABA">
              <w:rPr>
                <w:rFonts w:eastAsiaTheme="minorEastAsia"/>
                <w:szCs w:val="21"/>
              </w:rPr>
              <w:t>分</w:t>
            </w:r>
            <w:r w:rsidRPr="00A14ABA">
              <w:rPr>
                <w:rFonts w:eastAsiaTheme="minorEastAsia"/>
                <w:szCs w:val="21"/>
              </w:rPr>
              <w:t>13.44</w:t>
            </w:r>
            <w:r w:rsidRPr="00A14ABA">
              <w:rPr>
                <w:rFonts w:eastAsiaTheme="minorEastAsia"/>
                <w:szCs w:val="21"/>
              </w:rPr>
              <w:t>秒</w:t>
            </w:r>
            <w:r w:rsidRPr="00A14ABA">
              <w:rPr>
                <w:rFonts w:eastAsiaTheme="minorEastAsia"/>
                <w:szCs w:val="21"/>
              </w:rPr>
              <w:t>)</w:t>
            </w:r>
          </w:p>
        </w:tc>
        <w:tc>
          <w:tcPr>
            <w:tcW w:w="1559" w:type="dxa"/>
            <w:vAlign w:val="center"/>
          </w:tcPr>
          <w:p w14:paraId="65515D16" w14:textId="272B3549" w:rsidR="00A14ABA" w:rsidRDefault="00A14ABA" w:rsidP="00A14ABA">
            <w:pPr>
              <w:snapToGrid w:val="0"/>
              <w:spacing w:line="340" w:lineRule="exact"/>
              <w:jc w:val="center"/>
              <w:rPr>
                <w:rFonts w:eastAsiaTheme="minorEastAsia"/>
                <w:szCs w:val="21"/>
              </w:rPr>
            </w:pPr>
            <w:r>
              <w:rPr>
                <w:rFonts w:eastAsiaTheme="minorEastAsia" w:hint="eastAsia"/>
                <w:szCs w:val="21"/>
              </w:rPr>
              <w:t>氟化</w:t>
            </w:r>
            <w:r w:rsidR="00CE4AF6">
              <w:rPr>
                <w:rFonts w:eastAsiaTheme="minorEastAsia" w:hint="eastAsia"/>
                <w:szCs w:val="21"/>
              </w:rPr>
              <w:t>物</w:t>
            </w:r>
          </w:p>
        </w:tc>
        <w:tc>
          <w:tcPr>
            <w:tcW w:w="1134" w:type="dxa"/>
            <w:vAlign w:val="center"/>
          </w:tcPr>
          <w:p w14:paraId="7D6D0B60"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5B5A61C7"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3565EB88"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22098AE3" w14:textId="77777777" w:rsidR="00A14ABA" w:rsidRDefault="00A14ABA" w:rsidP="00A14ABA">
            <w:pPr>
              <w:snapToGrid w:val="0"/>
              <w:spacing w:line="340" w:lineRule="exact"/>
              <w:jc w:val="center"/>
              <w:rPr>
                <w:rFonts w:eastAsiaTheme="minorEastAsia"/>
                <w:szCs w:val="21"/>
              </w:rPr>
            </w:pPr>
          </w:p>
        </w:tc>
      </w:tr>
      <w:tr w:rsidR="00A14ABA" w14:paraId="7A36FDB9" w14:textId="77777777">
        <w:trPr>
          <w:trHeight w:val="1066"/>
          <w:jc w:val="center"/>
        </w:trPr>
        <w:tc>
          <w:tcPr>
            <w:tcW w:w="1385" w:type="dxa"/>
            <w:vMerge/>
            <w:vAlign w:val="center"/>
          </w:tcPr>
          <w:p w14:paraId="27DD5FC1"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72AF3D43" w14:textId="77777777" w:rsidR="00A14ABA" w:rsidRPr="00445923" w:rsidRDefault="00A14ABA" w:rsidP="00A14ABA">
            <w:pPr>
              <w:jc w:val="center"/>
              <w:rPr>
                <w:rFonts w:eastAsiaTheme="minorEastAsia"/>
                <w:szCs w:val="21"/>
              </w:rPr>
            </w:pPr>
            <w:r w:rsidRPr="00445923">
              <w:rPr>
                <w:rFonts w:eastAsiaTheme="minorEastAsia" w:hint="eastAsia"/>
                <w:szCs w:val="21"/>
              </w:rPr>
              <w:t>FQ-002850</w:t>
            </w:r>
          </w:p>
        </w:tc>
        <w:tc>
          <w:tcPr>
            <w:tcW w:w="2448" w:type="dxa"/>
            <w:vAlign w:val="center"/>
          </w:tcPr>
          <w:p w14:paraId="47CE1E7D" w14:textId="77777777" w:rsidR="00A14ABA" w:rsidRPr="00445923" w:rsidRDefault="00A14ABA" w:rsidP="00A14ABA">
            <w:pPr>
              <w:jc w:val="center"/>
              <w:rPr>
                <w:rFonts w:eastAsiaTheme="minorEastAsia"/>
                <w:szCs w:val="21"/>
              </w:rPr>
            </w:pPr>
            <w:r w:rsidRPr="00445923">
              <w:rPr>
                <w:rFonts w:eastAsiaTheme="minorEastAsia" w:hint="eastAsia"/>
                <w:szCs w:val="21"/>
              </w:rPr>
              <w:t>前处理工序酸碱废气排放口</w:t>
            </w:r>
          </w:p>
          <w:p w14:paraId="497471A8" w14:textId="77777777" w:rsidR="00A14ABA" w:rsidRPr="00445923" w:rsidRDefault="00A14ABA" w:rsidP="00A14ABA">
            <w:pPr>
              <w:rPr>
                <w:rFonts w:eastAsiaTheme="minorEastAsia"/>
                <w:szCs w:val="21"/>
              </w:rPr>
            </w:pPr>
            <w:r w:rsidRPr="00445923">
              <w:rPr>
                <w:rFonts w:eastAsiaTheme="minorEastAsia" w:hint="eastAsia"/>
                <w:szCs w:val="21"/>
              </w:rPr>
              <w:t>（</w:t>
            </w: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11.16</w:t>
            </w:r>
            <w:r w:rsidRPr="00445923">
              <w:rPr>
                <w:rFonts w:eastAsiaTheme="minorEastAsia" w:hint="eastAsia"/>
                <w:szCs w:val="21"/>
              </w:rPr>
              <w:t>秒</w:t>
            </w:r>
            <w:r w:rsidRPr="00445923">
              <w:rPr>
                <w:rFonts w:eastAsiaTheme="minorEastAsia" w:hint="eastAsia"/>
                <w:szCs w:val="21"/>
              </w:rPr>
              <w:tab/>
              <w:t>22</w:t>
            </w:r>
            <w:r w:rsidRPr="00445923">
              <w:rPr>
                <w:rFonts w:eastAsiaTheme="minorEastAsia" w:hint="eastAsia"/>
                <w:szCs w:val="21"/>
              </w:rPr>
              <w:t>度</w:t>
            </w:r>
            <w:r>
              <w:rPr>
                <w:rFonts w:eastAsiaTheme="minorEastAsia" w:hint="eastAsia"/>
                <w:szCs w:val="21"/>
              </w:rPr>
              <w:t>，</w:t>
            </w:r>
            <w:r w:rsidRPr="00445923">
              <w:rPr>
                <w:rFonts w:eastAsiaTheme="minorEastAsia" w:hint="eastAsia"/>
                <w:szCs w:val="21"/>
              </w:rPr>
              <w:t>40</w:t>
            </w:r>
            <w:r w:rsidRPr="00445923">
              <w:rPr>
                <w:rFonts w:eastAsiaTheme="minorEastAsia" w:hint="eastAsia"/>
                <w:szCs w:val="21"/>
              </w:rPr>
              <w:t>分</w:t>
            </w:r>
            <w:r w:rsidRPr="00445923">
              <w:rPr>
                <w:rFonts w:eastAsiaTheme="minorEastAsia" w:hint="eastAsia"/>
                <w:szCs w:val="21"/>
              </w:rPr>
              <w:t xml:space="preserve"> 8.76</w:t>
            </w:r>
            <w:r w:rsidRPr="00445923">
              <w:rPr>
                <w:rFonts w:eastAsiaTheme="minorEastAsia" w:hint="eastAsia"/>
                <w:szCs w:val="21"/>
              </w:rPr>
              <w:t>秒）</w:t>
            </w:r>
          </w:p>
        </w:tc>
        <w:tc>
          <w:tcPr>
            <w:tcW w:w="1559" w:type="dxa"/>
            <w:vAlign w:val="center"/>
          </w:tcPr>
          <w:p w14:paraId="1339287B" w14:textId="77777777" w:rsidR="00A14ABA" w:rsidRPr="00445923" w:rsidRDefault="00A14ABA" w:rsidP="00A14ABA">
            <w:pPr>
              <w:jc w:val="center"/>
              <w:rPr>
                <w:rFonts w:eastAsiaTheme="minorEastAsia"/>
                <w:szCs w:val="21"/>
              </w:rPr>
            </w:pPr>
            <w:r w:rsidRPr="00445923">
              <w:rPr>
                <w:rFonts w:eastAsiaTheme="minorEastAsia" w:hint="eastAsia"/>
                <w:szCs w:val="21"/>
              </w:rPr>
              <w:t>氢氧化钠</w:t>
            </w:r>
          </w:p>
        </w:tc>
        <w:tc>
          <w:tcPr>
            <w:tcW w:w="1134" w:type="dxa"/>
            <w:vAlign w:val="center"/>
          </w:tcPr>
          <w:p w14:paraId="12D2A01F" w14:textId="77777777" w:rsidR="00A14ABA" w:rsidRDefault="00A14ABA" w:rsidP="00A14ABA">
            <w:pPr>
              <w:snapToGrid w:val="0"/>
              <w:spacing w:line="340" w:lineRule="exact"/>
              <w:jc w:val="center"/>
              <w:rPr>
                <w:rFonts w:eastAsiaTheme="minorEastAsia"/>
                <w:szCs w:val="21"/>
              </w:rPr>
            </w:pPr>
            <w:r>
              <w:rPr>
                <w:rFonts w:eastAsiaTheme="minorEastAsia" w:hint="eastAsia"/>
                <w:szCs w:val="21"/>
              </w:rPr>
              <w:t>/</w:t>
            </w:r>
          </w:p>
        </w:tc>
        <w:tc>
          <w:tcPr>
            <w:tcW w:w="709" w:type="dxa"/>
            <w:vAlign w:val="center"/>
          </w:tcPr>
          <w:p w14:paraId="355589E6" w14:textId="77777777" w:rsidR="00A14ABA" w:rsidRDefault="00A14ABA" w:rsidP="00A14ABA">
            <w:pPr>
              <w:snapToGrid w:val="0"/>
              <w:spacing w:line="340" w:lineRule="exact"/>
              <w:jc w:val="center"/>
              <w:rPr>
                <w:rFonts w:eastAsiaTheme="minorEastAsia"/>
                <w:szCs w:val="21"/>
              </w:rPr>
            </w:pPr>
            <w:r>
              <w:rPr>
                <w:rFonts w:eastAsiaTheme="minorEastAsia" w:hint="eastAsia"/>
                <w:szCs w:val="21"/>
              </w:rPr>
              <w:t>/</w:t>
            </w:r>
          </w:p>
        </w:tc>
        <w:tc>
          <w:tcPr>
            <w:tcW w:w="850" w:type="dxa"/>
            <w:vAlign w:val="center"/>
          </w:tcPr>
          <w:p w14:paraId="2D97FEB8" w14:textId="2406F17A" w:rsidR="00A14ABA" w:rsidRDefault="003525F6" w:rsidP="00A14ABA">
            <w:pPr>
              <w:snapToGrid w:val="0"/>
              <w:spacing w:line="340" w:lineRule="exact"/>
              <w:jc w:val="center"/>
              <w:rPr>
                <w:rFonts w:eastAsiaTheme="minorEastAsia"/>
                <w:szCs w:val="21"/>
              </w:rPr>
            </w:pPr>
            <w:r>
              <w:rPr>
                <w:rFonts w:eastAsiaTheme="minorEastAsia" w:hint="eastAsia"/>
                <w:szCs w:val="21"/>
              </w:rPr>
              <w:t>/</w:t>
            </w:r>
          </w:p>
        </w:tc>
        <w:tc>
          <w:tcPr>
            <w:tcW w:w="1761" w:type="dxa"/>
            <w:vAlign w:val="center"/>
          </w:tcPr>
          <w:p w14:paraId="3B139B3B" w14:textId="77777777" w:rsidR="00A14ABA" w:rsidRDefault="00A14ABA" w:rsidP="00A14ABA">
            <w:pPr>
              <w:snapToGrid w:val="0"/>
              <w:spacing w:line="340" w:lineRule="exact"/>
              <w:jc w:val="center"/>
              <w:rPr>
                <w:rFonts w:eastAsiaTheme="minorEastAsia"/>
                <w:szCs w:val="21"/>
              </w:rPr>
            </w:pPr>
          </w:p>
        </w:tc>
      </w:tr>
      <w:tr w:rsidR="00A14ABA" w14:paraId="31330757" w14:textId="77777777">
        <w:trPr>
          <w:trHeight w:val="1066"/>
          <w:jc w:val="center"/>
        </w:trPr>
        <w:tc>
          <w:tcPr>
            <w:tcW w:w="1385" w:type="dxa"/>
            <w:vMerge/>
            <w:vAlign w:val="center"/>
          </w:tcPr>
          <w:p w14:paraId="2AB09380"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5317618D" w14:textId="77777777" w:rsidR="00A14ABA" w:rsidRPr="00445923" w:rsidRDefault="00A14ABA" w:rsidP="00A14ABA">
            <w:pPr>
              <w:jc w:val="center"/>
              <w:rPr>
                <w:rFonts w:eastAsiaTheme="minorEastAsia"/>
                <w:szCs w:val="21"/>
              </w:rPr>
            </w:pPr>
            <w:r w:rsidRPr="00445923">
              <w:rPr>
                <w:rFonts w:eastAsiaTheme="minorEastAsia" w:hint="eastAsia"/>
                <w:szCs w:val="21"/>
              </w:rPr>
              <w:t>FQ-002851</w:t>
            </w:r>
          </w:p>
        </w:tc>
        <w:tc>
          <w:tcPr>
            <w:tcW w:w="2448" w:type="dxa"/>
            <w:vAlign w:val="center"/>
          </w:tcPr>
          <w:p w14:paraId="43064613" w14:textId="77777777" w:rsidR="00A14ABA" w:rsidRDefault="00A14ABA" w:rsidP="00A14ABA">
            <w:pPr>
              <w:jc w:val="center"/>
              <w:rPr>
                <w:rFonts w:eastAsiaTheme="minorEastAsia"/>
                <w:szCs w:val="21"/>
              </w:rPr>
            </w:pPr>
            <w:r w:rsidRPr="00445923">
              <w:rPr>
                <w:rFonts w:eastAsiaTheme="minorEastAsia" w:hint="eastAsia"/>
                <w:szCs w:val="21"/>
              </w:rPr>
              <w:t>喷粉工序粉尘废气排放口</w:t>
            </w:r>
          </w:p>
          <w:p w14:paraId="62BB174C"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8.28</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13.44</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3E79BAFE" w14:textId="77777777" w:rsidR="00A14ABA" w:rsidRPr="00445923" w:rsidRDefault="00A14ABA" w:rsidP="00A14ABA">
            <w:pPr>
              <w:jc w:val="center"/>
              <w:rPr>
                <w:rFonts w:eastAsiaTheme="minorEastAsia"/>
                <w:szCs w:val="21"/>
              </w:rPr>
            </w:pPr>
            <w:r w:rsidRPr="00445923">
              <w:rPr>
                <w:rFonts w:eastAsiaTheme="minorEastAsia" w:hint="eastAsia"/>
                <w:szCs w:val="21"/>
              </w:rPr>
              <w:t>颗粒物</w:t>
            </w:r>
          </w:p>
        </w:tc>
        <w:tc>
          <w:tcPr>
            <w:tcW w:w="1134" w:type="dxa"/>
            <w:vAlign w:val="center"/>
          </w:tcPr>
          <w:p w14:paraId="5F0769D4"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3A73D5C3"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8DC7B53"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D73DEB2" w14:textId="77777777" w:rsidR="00A14ABA" w:rsidRDefault="00A14ABA" w:rsidP="00A14ABA">
            <w:pPr>
              <w:snapToGrid w:val="0"/>
              <w:spacing w:line="340" w:lineRule="exact"/>
              <w:jc w:val="center"/>
              <w:rPr>
                <w:rFonts w:eastAsiaTheme="minorEastAsia"/>
                <w:szCs w:val="21"/>
              </w:rPr>
            </w:pPr>
          </w:p>
        </w:tc>
      </w:tr>
      <w:tr w:rsidR="00A14ABA" w14:paraId="5CF5768C" w14:textId="77777777">
        <w:trPr>
          <w:trHeight w:val="1066"/>
          <w:jc w:val="center"/>
        </w:trPr>
        <w:tc>
          <w:tcPr>
            <w:tcW w:w="1385" w:type="dxa"/>
            <w:vMerge/>
            <w:vAlign w:val="center"/>
          </w:tcPr>
          <w:p w14:paraId="0DAD62AF"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4FAF9164" w14:textId="77777777" w:rsidR="00A14ABA" w:rsidRPr="00445923" w:rsidRDefault="00A14ABA" w:rsidP="00A14ABA">
            <w:pPr>
              <w:jc w:val="center"/>
              <w:rPr>
                <w:rFonts w:eastAsiaTheme="minorEastAsia"/>
                <w:szCs w:val="21"/>
              </w:rPr>
            </w:pPr>
            <w:r w:rsidRPr="00445923">
              <w:rPr>
                <w:rFonts w:eastAsiaTheme="minorEastAsia" w:hint="eastAsia"/>
                <w:szCs w:val="21"/>
              </w:rPr>
              <w:t>FQ-002852</w:t>
            </w:r>
          </w:p>
        </w:tc>
        <w:tc>
          <w:tcPr>
            <w:tcW w:w="2448" w:type="dxa"/>
            <w:vAlign w:val="center"/>
          </w:tcPr>
          <w:p w14:paraId="1D697D8D" w14:textId="77777777" w:rsidR="00A14ABA" w:rsidRDefault="00A14ABA" w:rsidP="00A14ABA">
            <w:pPr>
              <w:jc w:val="center"/>
              <w:rPr>
                <w:rFonts w:eastAsiaTheme="minorEastAsia"/>
                <w:szCs w:val="21"/>
              </w:rPr>
            </w:pPr>
            <w:r w:rsidRPr="00445923">
              <w:rPr>
                <w:rFonts w:eastAsiaTheme="minorEastAsia" w:hint="eastAsia"/>
                <w:szCs w:val="21"/>
              </w:rPr>
              <w:t>喷粉工序粉尘废气排放口</w:t>
            </w:r>
          </w:p>
          <w:p w14:paraId="730243FD"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7.92</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13.08</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38F742D6" w14:textId="77777777" w:rsidR="00A14ABA" w:rsidRPr="00445923" w:rsidRDefault="00A14ABA" w:rsidP="00A14ABA">
            <w:pPr>
              <w:jc w:val="center"/>
              <w:rPr>
                <w:rFonts w:eastAsiaTheme="minorEastAsia"/>
                <w:szCs w:val="21"/>
              </w:rPr>
            </w:pPr>
            <w:r w:rsidRPr="00445923">
              <w:rPr>
                <w:rFonts w:eastAsiaTheme="minorEastAsia" w:hint="eastAsia"/>
                <w:szCs w:val="21"/>
              </w:rPr>
              <w:t>颗粒物</w:t>
            </w:r>
          </w:p>
        </w:tc>
        <w:tc>
          <w:tcPr>
            <w:tcW w:w="1134" w:type="dxa"/>
            <w:vAlign w:val="center"/>
          </w:tcPr>
          <w:p w14:paraId="00CBE463"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290558DF"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4D2F319D"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268F27C5" w14:textId="77777777" w:rsidR="00A14ABA" w:rsidRDefault="00A14ABA" w:rsidP="00A14ABA">
            <w:pPr>
              <w:snapToGrid w:val="0"/>
              <w:spacing w:line="340" w:lineRule="exact"/>
              <w:jc w:val="center"/>
              <w:rPr>
                <w:rFonts w:eastAsiaTheme="minorEastAsia"/>
                <w:szCs w:val="21"/>
              </w:rPr>
            </w:pPr>
          </w:p>
        </w:tc>
      </w:tr>
      <w:tr w:rsidR="00A14ABA" w14:paraId="0152A4DF" w14:textId="77777777">
        <w:trPr>
          <w:trHeight w:val="1066"/>
          <w:jc w:val="center"/>
        </w:trPr>
        <w:tc>
          <w:tcPr>
            <w:tcW w:w="1385" w:type="dxa"/>
            <w:vMerge/>
            <w:vAlign w:val="center"/>
          </w:tcPr>
          <w:p w14:paraId="4FD1CBB9"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3E816381" w14:textId="77777777" w:rsidR="00A14ABA" w:rsidRPr="00445923" w:rsidRDefault="00A14ABA" w:rsidP="00A14ABA">
            <w:pPr>
              <w:jc w:val="center"/>
              <w:rPr>
                <w:rFonts w:eastAsiaTheme="minorEastAsia"/>
                <w:szCs w:val="21"/>
              </w:rPr>
            </w:pPr>
            <w:r w:rsidRPr="00445923">
              <w:rPr>
                <w:rFonts w:eastAsiaTheme="minorEastAsia" w:hint="eastAsia"/>
                <w:szCs w:val="21"/>
              </w:rPr>
              <w:t>FQ-002853</w:t>
            </w:r>
          </w:p>
        </w:tc>
        <w:tc>
          <w:tcPr>
            <w:tcW w:w="2448" w:type="dxa"/>
            <w:vAlign w:val="center"/>
          </w:tcPr>
          <w:p w14:paraId="04D329E7" w14:textId="77777777" w:rsidR="00A14ABA" w:rsidRDefault="00A14ABA" w:rsidP="00A14ABA">
            <w:pPr>
              <w:jc w:val="center"/>
              <w:rPr>
                <w:rFonts w:eastAsiaTheme="minorEastAsia"/>
                <w:szCs w:val="21"/>
              </w:rPr>
            </w:pPr>
            <w:r w:rsidRPr="00445923">
              <w:rPr>
                <w:rFonts w:eastAsiaTheme="minorEastAsia" w:hint="eastAsia"/>
                <w:szCs w:val="21"/>
              </w:rPr>
              <w:t>喷粉工序粉尘废气排放口</w:t>
            </w:r>
          </w:p>
          <w:p w14:paraId="33FB34D2"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7.20</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12.72</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47263514" w14:textId="77777777" w:rsidR="00A14ABA" w:rsidRPr="00445923" w:rsidRDefault="00A14ABA" w:rsidP="00A14ABA">
            <w:pPr>
              <w:jc w:val="center"/>
              <w:rPr>
                <w:rFonts w:eastAsiaTheme="minorEastAsia"/>
                <w:szCs w:val="21"/>
              </w:rPr>
            </w:pPr>
            <w:r w:rsidRPr="00445923">
              <w:rPr>
                <w:rFonts w:eastAsiaTheme="minorEastAsia" w:hint="eastAsia"/>
                <w:szCs w:val="21"/>
              </w:rPr>
              <w:t>颗粒物</w:t>
            </w:r>
          </w:p>
        </w:tc>
        <w:tc>
          <w:tcPr>
            <w:tcW w:w="1134" w:type="dxa"/>
            <w:vAlign w:val="center"/>
          </w:tcPr>
          <w:p w14:paraId="1FCF2379"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68909F50"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F3CAF69"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2621FF7A" w14:textId="77777777" w:rsidR="00A14ABA" w:rsidRDefault="00A14ABA" w:rsidP="00A14ABA">
            <w:pPr>
              <w:snapToGrid w:val="0"/>
              <w:spacing w:line="340" w:lineRule="exact"/>
              <w:jc w:val="center"/>
              <w:rPr>
                <w:rFonts w:eastAsiaTheme="minorEastAsia"/>
                <w:szCs w:val="21"/>
              </w:rPr>
            </w:pPr>
          </w:p>
        </w:tc>
      </w:tr>
      <w:tr w:rsidR="00A14ABA" w14:paraId="34FF933E" w14:textId="77777777">
        <w:trPr>
          <w:trHeight w:val="1066"/>
          <w:jc w:val="center"/>
        </w:trPr>
        <w:tc>
          <w:tcPr>
            <w:tcW w:w="1385" w:type="dxa"/>
            <w:vMerge/>
            <w:vAlign w:val="center"/>
          </w:tcPr>
          <w:p w14:paraId="5A8B9F4E"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396B5831" w14:textId="77777777" w:rsidR="00A14ABA" w:rsidRPr="00445923" w:rsidRDefault="00A14ABA" w:rsidP="00A14ABA">
            <w:pPr>
              <w:jc w:val="center"/>
              <w:rPr>
                <w:rFonts w:eastAsiaTheme="minorEastAsia"/>
                <w:szCs w:val="21"/>
              </w:rPr>
            </w:pPr>
            <w:r w:rsidRPr="00445923">
              <w:rPr>
                <w:rFonts w:eastAsiaTheme="minorEastAsia" w:hint="eastAsia"/>
                <w:szCs w:val="21"/>
              </w:rPr>
              <w:t>FQ-002854</w:t>
            </w:r>
          </w:p>
        </w:tc>
        <w:tc>
          <w:tcPr>
            <w:tcW w:w="2448" w:type="dxa"/>
            <w:vAlign w:val="center"/>
          </w:tcPr>
          <w:p w14:paraId="66232178" w14:textId="77777777" w:rsidR="00A14ABA" w:rsidRDefault="00A14ABA" w:rsidP="00A14ABA">
            <w:pPr>
              <w:jc w:val="center"/>
              <w:rPr>
                <w:rFonts w:eastAsiaTheme="minorEastAsia"/>
                <w:szCs w:val="21"/>
              </w:rPr>
            </w:pPr>
            <w:r w:rsidRPr="00445923">
              <w:rPr>
                <w:rFonts w:eastAsiaTheme="minorEastAsia" w:hint="eastAsia"/>
                <w:szCs w:val="21"/>
              </w:rPr>
              <w:t>喷粉工序粉尘废气排放口</w:t>
            </w:r>
          </w:p>
          <w:p w14:paraId="6CC7F858"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7.92</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11.64</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4E8F3C8E" w14:textId="77777777" w:rsidR="00A14ABA" w:rsidRPr="00445923" w:rsidRDefault="00A14ABA" w:rsidP="00A14ABA">
            <w:pPr>
              <w:jc w:val="center"/>
              <w:rPr>
                <w:rFonts w:eastAsiaTheme="minorEastAsia"/>
                <w:szCs w:val="21"/>
              </w:rPr>
            </w:pPr>
            <w:r w:rsidRPr="00445923">
              <w:rPr>
                <w:rFonts w:eastAsiaTheme="minorEastAsia" w:hint="eastAsia"/>
                <w:szCs w:val="21"/>
              </w:rPr>
              <w:t>颗粒物</w:t>
            </w:r>
          </w:p>
        </w:tc>
        <w:tc>
          <w:tcPr>
            <w:tcW w:w="1134" w:type="dxa"/>
            <w:vAlign w:val="center"/>
          </w:tcPr>
          <w:p w14:paraId="681305B3"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3CCE965E"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5C6B7508"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2175886D" w14:textId="77777777" w:rsidR="00A14ABA" w:rsidRDefault="00A14ABA" w:rsidP="00A14ABA">
            <w:pPr>
              <w:snapToGrid w:val="0"/>
              <w:spacing w:line="340" w:lineRule="exact"/>
              <w:jc w:val="center"/>
              <w:rPr>
                <w:rFonts w:eastAsiaTheme="minorEastAsia"/>
                <w:szCs w:val="21"/>
              </w:rPr>
            </w:pPr>
          </w:p>
        </w:tc>
      </w:tr>
      <w:tr w:rsidR="00A14ABA" w14:paraId="2ABDEE2B" w14:textId="77777777">
        <w:trPr>
          <w:trHeight w:val="1066"/>
          <w:jc w:val="center"/>
        </w:trPr>
        <w:tc>
          <w:tcPr>
            <w:tcW w:w="1385" w:type="dxa"/>
            <w:vMerge/>
            <w:vAlign w:val="center"/>
          </w:tcPr>
          <w:p w14:paraId="4BC07C9A"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3278F9EF" w14:textId="77777777" w:rsidR="00A14ABA" w:rsidRPr="00445923" w:rsidRDefault="00A14ABA" w:rsidP="00A14ABA">
            <w:pPr>
              <w:jc w:val="center"/>
              <w:rPr>
                <w:rFonts w:eastAsiaTheme="minorEastAsia"/>
                <w:szCs w:val="21"/>
              </w:rPr>
            </w:pPr>
            <w:r w:rsidRPr="00445923">
              <w:rPr>
                <w:rFonts w:eastAsiaTheme="minorEastAsia" w:hint="eastAsia"/>
                <w:szCs w:val="21"/>
              </w:rPr>
              <w:t>FQ-002855</w:t>
            </w:r>
          </w:p>
        </w:tc>
        <w:tc>
          <w:tcPr>
            <w:tcW w:w="2448" w:type="dxa"/>
            <w:vAlign w:val="center"/>
          </w:tcPr>
          <w:p w14:paraId="6619256E" w14:textId="77777777" w:rsidR="00A14ABA" w:rsidRDefault="00A14ABA" w:rsidP="00A14ABA">
            <w:pPr>
              <w:jc w:val="center"/>
              <w:rPr>
                <w:rFonts w:eastAsiaTheme="minorEastAsia"/>
                <w:szCs w:val="21"/>
              </w:rPr>
            </w:pPr>
            <w:r w:rsidRPr="00445923">
              <w:rPr>
                <w:rFonts w:eastAsiaTheme="minorEastAsia" w:hint="eastAsia"/>
                <w:szCs w:val="21"/>
              </w:rPr>
              <w:t>喷漆工序有机废气排放口</w:t>
            </w:r>
          </w:p>
          <w:p w14:paraId="6DBDE478"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8.64</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12.36</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28F2C4EF" w14:textId="77777777" w:rsidR="00A14ABA" w:rsidRPr="00445923" w:rsidRDefault="00A14ABA" w:rsidP="00A14ABA">
            <w:pPr>
              <w:jc w:val="center"/>
              <w:rPr>
                <w:rFonts w:eastAsiaTheme="minorEastAsia"/>
                <w:szCs w:val="21"/>
              </w:rPr>
            </w:pPr>
            <w:r w:rsidRPr="00445923">
              <w:rPr>
                <w:rFonts w:eastAsiaTheme="minorEastAsia" w:hint="eastAsia"/>
                <w:szCs w:val="21"/>
              </w:rPr>
              <w:t>二甲苯</w:t>
            </w:r>
            <w:r w:rsidRPr="00445923">
              <w:rPr>
                <w:rFonts w:eastAsiaTheme="minorEastAsia" w:hint="eastAsia"/>
                <w:szCs w:val="21"/>
              </w:rPr>
              <w:t>,</w:t>
            </w:r>
            <w:r w:rsidRPr="00445923">
              <w:rPr>
                <w:rFonts w:eastAsiaTheme="minorEastAsia" w:hint="eastAsia"/>
                <w:szCs w:val="21"/>
              </w:rPr>
              <w:t>非甲烷总烃</w:t>
            </w:r>
            <w:r w:rsidRPr="00445923">
              <w:rPr>
                <w:rFonts w:eastAsiaTheme="minorEastAsia" w:hint="eastAsia"/>
                <w:szCs w:val="21"/>
              </w:rPr>
              <w:t>,</w:t>
            </w: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苯</w:t>
            </w:r>
            <w:r w:rsidRPr="00445923">
              <w:rPr>
                <w:rFonts w:eastAsiaTheme="minorEastAsia" w:hint="eastAsia"/>
                <w:szCs w:val="21"/>
              </w:rPr>
              <w:t>,</w:t>
            </w:r>
            <w:r w:rsidRPr="00445923">
              <w:rPr>
                <w:rFonts w:eastAsiaTheme="minorEastAsia" w:hint="eastAsia"/>
                <w:szCs w:val="21"/>
              </w:rPr>
              <w:t>甲苯</w:t>
            </w:r>
          </w:p>
        </w:tc>
        <w:tc>
          <w:tcPr>
            <w:tcW w:w="1134" w:type="dxa"/>
            <w:vAlign w:val="center"/>
          </w:tcPr>
          <w:p w14:paraId="0479C9B0"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4F3B15A4"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28BA10F7"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529AC26" w14:textId="77777777" w:rsidR="00A14ABA" w:rsidRDefault="00A14ABA" w:rsidP="00A14ABA">
            <w:pPr>
              <w:snapToGrid w:val="0"/>
              <w:spacing w:line="340" w:lineRule="exact"/>
              <w:jc w:val="center"/>
              <w:rPr>
                <w:rFonts w:eastAsiaTheme="minorEastAsia"/>
                <w:szCs w:val="21"/>
              </w:rPr>
            </w:pPr>
          </w:p>
        </w:tc>
      </w:tr>
      <w:tr w:rsidR="00A14ABA" w14:paraId="4329D55D" w14:textId="77777777">
        <w:trPr>
          <w:trHeight w:val="1066"/>
          <w:jc w:val="center"/>
        </w:trPr>
        <w:tc>
          <w:tcPr>
            <w:tcW w:w="1385" w:type="dxa"/>
            <w:vMerge/>
            <w:vAlign w:val="center"/>
          </w:tcPr>
          <w:p w14:paraId="5366C295"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2843BB9A" w14:textId="77777777" w:rsidR="00A14ABA" w:rsidRPr="00445923" w:rsidRDefault="00A14ABA" w:rsidP="00A14ABA">
            <w:pPr>
              <w:jc w:val="center"/>
              <w:rPr>
                <w:rFonts w:eastAsiaTheme="minorEastAsia"/>
                <w:szCs w:val="21"/>
              </w:rPr>
            </w:pPr>
            <w:r w:rsidRPr="00445923">
              <w:rPr>
                <w:rFonts w:eastAsiaTheme="minorEastAsia" w:hint="eastAsia"/>
                <w:szCs w:val="21"/>
              </w:rPr>
              <w:t>FQ-002856</w:t>
            </w:r>
          </w:p>
        </w:tc>
        <w:tc>
          <w:tcPr>
            <w:tcW w:w="2448" w:type="dxa"/>
            <w:vAlign w:val="center"/>
          </w:tcPr>
          <w:p w14:paraId="4980C4E2" w14:textId="77777777" w:rsidR="00A14ABA" w:rsidRDefault="00A14ABA" w:rsidP="00A14ABA">
            <w:pPr>
              <w:jc w:val="center"/>
              <w:rPr>
                <w:rFonts w:eastAsiaTheme="minorEastAsia"/>
                <w:szCs w:val="21"/>
              </w:rPr>
            </w:pPr>
            <w:r w:rsidRPr="00445923">
              <w:rPr>
                <w:rFonts w:eastAsiaTheme="minorEastAsia" w:hint="eastAsia"/>
                <w:szCs w:val="21"/>
              </w:rPr>
              <w:t>喷漆工序有机废气排放口</w:t>
            </w:r>
          </w:p>
          <w:p w14:paraId="6C0DE5F2" w14:textId="77777777" w:rsidR="00A14ABA" w:rsidRPr="00445923" w:rsidRDefault="00A14ABA" w:rsidP="00A14ABA">
            <w:pP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11.52</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9.12</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6C3B5891" w14:textId="77777777" w:rsidR="00A14ABA" w:rsidRPr="00445923" w:rsidRDefault="00A14ABA" w:rsidP="00A14ABA">
            <w:pPr>
              <w:jc w:val="center"/>
              <w:rPr>
                <w:rFonts w:eastAsiaTheme="minorEastAsia"/>
                <w:szCs w:val="21"/>
              </w:rPr>
            </w:pPr>
            <w:r w:rsidRPr="00445923">
              <w:rPr>
                <w:rFonts w:eastAsiaTheme="minorEastAsia" w:hint="eastAsia"/>
                <w:szCs w:val="21"/>
              </w:rPr>
              <w:t>苯</w:t>
            </w:r>
            <w:r w:rsidRPr="00445923">
              <w:rPr>
                <w:rFonts w:eastAsiaTheme="minorEastAsia" w:hint="eastAsia"/>
                <w:szCs w:val="21"/>
              </w:rPr>
              <w:t>,</w:t>
            </w:r>
            <w:r w:rsidRPr="00445923">
              <w:rPr>
                <w:rFonts w:eastAsiaTheme="minorEastAsia" w:hint="eastAsia"/>
                <w:szCs w:val="21"/>
              </w:rPr>
              <w:t>甲苯</w:t>
            </w:r>
            <w:r w:rsidRPr="00445923">
              <w:rPr>
                <w:rFonts w:eastAsiaTheme="minorEastAsia" w:hint="eastAsia"/>
                <w:szCs w:val="21"/>
              </w:rPr>
              <w:t>,</w:t>
            </w:r>
            <w:r w:rsidRPr="00445923">
              <w:rPr>
                <w:rFonts w:eastAsiaTheme="minorEastAsia" w:hint="eastAsia"/>
                <w:szCs w:val="21"/>
              </w:rPr>
              <w:t>颗粒物</w:t>
            </w:r>
            <w:r w:rsidRPr="00445923">
              <w:rPr>
                <w:rFonts w:eastAsiaTheme="minorEastAsia" w:hint="eastAsia"/>
                <w:szCs w:val="21"/>
              </w:rPr>
              <w:t>,</w:t>
            </w: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非甲烷总烃</w:t>
            </w:r>
            <w:r w:rsidRPr="00445923">
              <w:rPr>
                <w:rFonts w:eastAsiaTheme="minorEastAsia" w:hint="eastAsia"/>
                <w:szCs w:val="21"/>
              </w:rPr>
              <w:t>,</w:t>
            </w:r>
            <w:r w:rsidRPr="00445923">
              <w:rPr>
                <w:rFonts w:eastAsiaTheme="minorEastAsia" w:hint="eastAsia"/>
                <w:szCs w:val="21"/>
              </w:rPr>
              <w:t>二甲苯</w:t>
            </w:r>
            <w:r w:rsidRPr="00445923">
              <w:rPr>
                <w:rFonts w:eastAsiaTheme="minorEastAsia" w:hint="eastAsia"/>
                <w:szCs w:val="21"/>
              </w:rPr>
              <w:t>,</w:t>
            </w:r>
            <w:r w:rsidRPr="00445923">
              <w:rPr>
                <w:rFonts w:eastAsiaTheme="minorEastAsia" w:hint="eastAsia"/>
                <w:szCs w:val="21"/>
              </w:rPr>
              <w:t>臭气浓度</w:t>
            </w:r>
          </w:p>
        </w:tc>
        <w:tc>
          <w:tcPr>
            <w:tcW w:w="1134" w:type="dxa"/>
            <w:vAlign w:val="center"/>
          </w:tcPr>
          <w:p w14:paraId="3BC1A2FE"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0E96CEE8"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4A8C4B95"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33C80E7" w14:textId="77777777" w:rsidR="00A14ABA" w:rsidRDefault="00A14ABA" w:rsidP="00A14ABA">
            <w:pPr>
              <w:snapToGrid w:val="0"/>
              <w:spacing w:line="340" w:lineRule="exact"/>
              <w:jc w:val="center"/>
              <w:rPr>
                <w:rFonts w:eastAsiaTheme="minorEastAsia"/>
                <w:szCs w:val="21"/>
              </w:rPr>
            </w:pPr>
          </w:p>
        </w:tc>
      </w:tr>
      <w:tr w:rsidR="00A14ABA" w14:paraId="768E1BE8" w14:textId="77777777">
        <w:trPr>
          <w:trHeight w:val="1066"/>
          <w:jc w:val="center"/>
        </w:trPr>
        <w:tc>
          <w:tcPr>
            <w:tcW w:w="1385" w:type="dxa"/>
            <w:vMerge/>
            <w:vAlign w:val="center"/>
          </w:tcPr>
          <w:p w14:paraId="36EB3A83"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79308961" w14:textId="77777777" w:rsidR="00A14ABA" w:rsidRPr="00445923" w:rsidRDefault="00A14ABA" w:rsidP="00A14ABA">
            <w:pPr>
              <w:jc w:val="center"/>
              <w:rPr>
                <w:rFonts w:eastAsiaTheme="minorEastAsia"/>
                <w:szCs w:val="21"/>
              </w:rPr>
            </w:pPr>
            <w:r w:rsidRPr="00445923">
              <w:rPr>
                <w:rFonts w:eastAsiaTheme="minorEastAsia" w:hint="eastAsia"/>
                <w:szCs w:val="21"/>
              </w:rPr>
              <w:t>FQ-002857</w:t>
            </w:r>
          </w:p>
        </w:tc>
        <w:tc>
          <w:tcPr>
            <w:tcW w:w="2448" w:type="dxa"/>
            <w:vAlign w:val="center"/>
          </w:tcPr>
          <w:p w14:paraId="56134D9E" w14:textId="77777777" w:rsidR="00A14ABA" w:rsidRDefault="00A14ABA" w:rsidP="00A14ABA">
            <w:pPr>
              <w:jc w:val="center"/>
              <w:rPr>
                <w:rFonts w:eastAsiaTheme="minorEastAsia"/>
                <w:szCs w:val="21"/>
              </w:rPr>
            </w:pPr>
            <w:r w:rsidRPr="00445923">
              <w:rPr>
                <w:rFonts w:eastAsiaTheme="minorEastAsia" w:hint="eastAsia"/>
                <w:szCs w:val="21"/>
              </w:rPr>
              <w:t>喷漆固化工序有机废气排放口</w:t>
            </w:r>
          </w:p>
          <w:p w14:paraId="3D957825"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8.64</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12.36</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2A2F03CD" w14:textId="77777777" w:rsidR="00A14ABA" w:rsidRPr="00445923" w:rsidRDefault="00A14ABA" w:rsidP="00A14ABA">
            <w:pPr>
              <w:jc w:val="center"/>
              <w:rPr>
                <w:rFonts w:eastAsiaTheme="minorEastAsia"/>
                <w:szCs w:val="21"/>
              </w:rPr>
            </w:pP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苯</w:t>
            </w:r>
            <w:r w:rsidRPr="00445923">
              <w:rPr>
                <w:rFonts w:eastAsiaTheme="minorEastAsia" w:hint="eastAsia"/>
                <w:szCs w:val="21"/>
              </w:rPr>
              <w:t>,</w:t>
            </w:r>
            <w:r w:rsidRPr="00445923">
              <w:rPr>
                <w:rFonts w:eastAsiaTheme="minorEastAsia" w:hint="eastAsia"/>
                <w:szCs w:val="21"/>
              </w:rPr>
              <w:t>二甲苯</w:t>
            </w:r>
            <w:r w:rsidRPr="00445923">
              <w:rPr>
                <w:rFonts w:eastAsiaTheme="minorEastAsia" w:hint="eastAsia"/>
                <w:szCs w:val="21"/>
              </w:rPr>
              <w:t>,</w:t>
            </w:r>
            <w:r w:rsidRPr="00445923">
              <w:rPr>
                <w:rFonts w:eastAsiaTheme="minorEastAsia" w:hint="eastAsia"/>
                <w:szCs w:val="21"/>
              </w:rPr>
              <w:t>非甲烷总烃</w:t>
            </w:r>
            <w:r w:rsidRPr="00445923">
              <w:rPr>
                <w:rFonts w:eastAsiaTheme="minorEastAsia" w:hint="eastAsia"/>
                <w:szCs w:val="21"/>
              </w:rPr>
              <w:t>,</w:t>
            </w: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甲苯</w:t>
            </w:r>
          </w:p>
        </w:tc>
        <w:tc>
          <w:tcPr>
            <w:tcW w:w="1134" w:type="dxa"/>
            <w:vAlign w:val="center"/>
          </w:tcPr>
          <w:p w14:paraId="68B19993"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005D8EE6"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203FAFA6"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46423F95" w14:textId="77777777" w:rsidR="00A14ABA" w:rsidRDefault="00A14ABA" w:rsidP="00A14ABA">
            <w:pPr>
              <w:snapToGrid w:val="0"/>
              <w:spacing w:line="340" w:lineRule="exact"/>
              <w:jc w:val="center"/>
              <w:rPr>
                <w:rFonts w:eastAsiaTheme="minorEastAsia"/>
                <w:szCs w:val="21"/>
              </w:rPr>
            </w:pPr>
          </w:p>
        </w:tc>
      </w:tr>
      <w:tr w:rsidR="00A14ABA" w14:paraId="0D8F4B53" w14:textId="77777777">
        <w:trPr>
          <w:trHeight w:val="1066"/>
          <w:jc w:val="center"/>
        </w:trPr>
        <w:tc>
          <w:tcPr>
            <w:tcW w:w="1385" w:type="dxa"/>
            <w:vMerge/>
            <w:vAlign w:val="center"/>
          </w:tcPr>
          <w:p w14:paraId="44D178E2"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33175BA1" w14:textId="77777777" w:rsidR="00A14ABA" w:rsidRPr="00445923" w:rsidRDefault="00A14ABA" w:rsidP="00A14ABA">
            <w:pPr>
              <w:jc w:val="center"/>
              <w:rPr>
                <w:rFonts w:eastAsiaTheme="minorEastAsia"/>
                <w:szCs w:val="21"/>
              </w:rPr>
            </w:pPr>
            <w:r w:rsidRPr="00445923">
              <w:rPr>
                <w:rFonts w:eastAsiaTheme="minorEastAsia" w:hint="eastAsia"/>
                <w:szCs w:val="21"/>
              </w:rPr>
              <w:t>FQ-002858</w:t>
            </w:r>
          </w:p>
        </w:tc>
        <w:tc>
          <w:tcPr>
            <w:tcW w:w="2448" w:type="dxa"/>
            <w:vAlign w:val="center"/>
          </w:tcPr>
          <w:p w14:paraId="22230E0D" w14:textId="77777777" w:rsidR="00A14ABA" w:rsidRDefault="00A14ABA" w:rsidP="00A14ABA">
            <w:pPr>
              <w:jc w:val="center"/>
              <w:rPr>
                <w:rFonts w:eastAsiaTheme="minorEastAsia"/>
                <w:szCs w:val="21"/>
              </w:rPr>
            </w:pPr>
            <w:r w:rsidRPr="00445923">
              <w:rPr>
                <w:rFonts w:eastAsiaTheme="minorEastAsia" w:hint="eastAsia"/>
                <w:szCs w:val="21"/>
              </w:rPr>
              <w:t>喷漆固化工序有机废气排放口</w:t>
            </w:r>
          </w:p>
          <w:p w14:paraId="35DEC50A" w14:textId="77777777" w:rsidR="00A14ABA" w:rsidRPr="00445923" w:rsidRDefault="00A14ABA" w:rsidP="00A14ABA">
            <w:pP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11.52</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8.76</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3E39F2F0" w14:textId="77777777" w:rsidR="00A14ABA" w:rsidRPr="00445923" w:rsidRDefault="00A14ABA" w:rsidP="00A14ABA">
            <w:pPr>
              <w:jc w:val="center"/>
              <w:rPr>
                <w:rFonts w:eastAsiaTheme="minorEastAsia"/>
                <w:szCs w:val="21"/>
              </w:rPr>
            </w:pP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甲苯</w:t>
            </w:r>
            <w:r w:rsidRPr="00445923">
              <w:rPr>
                <w:rFonts w:eastAsiaTheme="minorEastAsia" w:hint="eastAsia"/>
                <w:szCs w:val="21"/>
              </w:rPr>
              <w:t>,</w:t>
            </w:r>
            <w:r w:rsidRPr="00445923">
              <w:rPr>
                <w:rFonts w:eastAsiaTheme="minorEastAsia" w:hint="eastAsia"/>
                <w:szCs w:val="21"/>
              </w:rPr>
              <w:t>二甲苯</w:t>
            </w:r>
            <w:r w:rsidRPr="00445923">
              <w:rPr>
                <w:rFonts w:eastAsiaTheme="minorEastAsia" w:hint="eastAsia"/>
                <w:szCs w:val="21"/>
              </w:rPr>
              <w:t>,</w:t>
            </w: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非甲烷总烃</w:t>
            </w:r>
            <w:r w:rsidRPr="00445923">
              <w:rPr>
                <w:rFonts w:eastAsiaTheme="minorEastAsia" w:hint="eastAsia"/>
                <w:szCs w:val="21"/>
              </w:rPr>
              <w:t>,</w:t>
            </w:r>
            <w:r w:rsidRPr="00445923">
              <w:rPr>
                <w:rFonts w:eastAsiaTheme="minorEastAsia" w:hint="eastAsia"/>
                <w:szCs w:val="21"/>
              </w:rPr>
              <w:t>苯</w:t>
            </w:r>
          </w:p>
        </w:tc>
        <w:tc>
          <w:tcPr>
            <w:tcW w:w="1134" w:type="dxa"/>
            <w:vAlign w:val="center"/>
          </w:tcPr>
          <w:p w14:paraId="5029C704"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6DC4B885"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2EE7BEE1"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B927B42" w14:textId="77777777" w:rsidR="00A14ABA" w:rsidRDefault="00A14ABA" w:rsidP="00A14ABA">
            <w:pPr>
              <w:snapToGrid w:val="0"/>
              <w:spacing w:line="340" w:lineRule="exact"/>
              <w:jc w:val="center"/>
              <w:rPr>
                <w:rFonts w:eastAsiaTheme="minorEastAsia"/>
                <w:szCs w:val="21"/>
              </w:rPr>
            </w:pPr>
          </w:p>
        </w:tc>
      </w:tr>
      <w:tr w:rsidR="00A14ABA" w14:paraId="27D1BD30" w14:textId="77777777">
        <w:trPr>
          <w:trHeight w:val="1066"/>
          <w:jc w:val="center"/>
        </w:trPr>
        <w:tc>
          <w:tcPr>
            <w:tcW w:w="1385" w:type="dxa"/>
            <w:vMerge/>
            <w:vAlign w:val="center"/>
          </w:tcPr>
          <w:p w14:paraId="4D497968"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16C364D9" w14:textId="77777777" w:rsidR="00A14ABA" w:rsidRPr="00445923" w:rsidRDefault="00A14ABA" w:rsidP="00A14ABA">
            <w:pPr>
              <w:jc w:val="center"/>
              <w:rPr>
                <w:rFonts w:eastAsiaTheme="minorEastAsia"/>
                <w:szCs w:val="21"/>
              </w:rPr>
            </w:pPr>
            <w:r w:rsidRPr="00445923">
              <w:rPr>
                <w:rFonts w:eastAsiaTheme="minorEastAsia" w:hint="eastAsia"/>
                <w:szCs w:val="21"/>
              </w:rPr>
              <w:t>FQ-002859</w:t>
            </w:r>
          </w:p>
        </w:tc>
        <w:tc>
          <w:tcPr>
            <w:tcW w:w="2448" w:type="dxa"/>
            <w:vAlign w:val="center"/>
          </w:tcPr>
          <w:p w14:paraId="6100990B" w14:textId="77777777" w:rsidR="00A14ABA" w:rsidRDefault="00A14ABA" w:rsidP="00A14ABA">
            <w:pPr>
              <w:jc w:val="center"/>
              <w:rPr>
                <w:rFonts w:eastAsiaTheme="minorEastAsia"/>
                <w:szCs w:val="21"/>
              </w:rPr>
            </w:pPr>
            <w:r w:rsidRPr="00445923">
              <w:rPr>
                <w:rFonts w:eastAsiaTheme="minorEastAsia" w:hint="eastAsia"/>
                <w:szCs w:val="21"/>
              </w:rPr>
              <w:t>喷粉固化工序有机废气排放口</w:t>
            </w:r>
          </w:p>
          <w:p w14:paraId="6EFC2E62"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8.64</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13.44</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5B8C5B50" w14:textId="77777777" w:rsidR="00A14ABA" w:rsidRPr="00445923" w:rsidRDefault="00A14ABA" w:rsidP="00A14ABA">
            <w:pPr>
              <w:jc w:val="center"/>
              <w:rPr>
                <w:rFonts w:eastAsiaTheme="minorEastAsia"/>
                <w:szCs w:val="21"/>
              </w:rPr>
            </w:pP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非甲烷总烃</w:t>
            </w:r>
          </w:p>
        </w:tc>
        <w:tc>
          <w:tcPr>
            <w:tcW w:w="1134" w:type="dxa"/>
            <w:vAlign w:val="center"/>
          </w:tcPr>
          <w:p w14:paraId="3297F3B1"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0A6C88CC"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0C8B622"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2EFFD66C" w14:textId="77777777" w:rsidR="00A14ABA" w:rsidRDefault="00A14ABA" w:rsidP="00A14ABA">
            <w:pPr>
              <w:snapToGrid w:val="0"/>
              <w:spacing w:line="340" w:lineRule="exact"/>
              <w:jc w:val="center"/>
              <w:rPr>
                <w:rFonts w:eastAsiaTheme="minorEastAsia"/>
                <w:szCs w:val="21"/>
              </w:rPr>
            </w:pPr>
          </w:p>
        </w:tc>
      </w:tr>
      <w:tr w:rsidR="00A14ABA" w14:paraId="47F1523F" w14:textId="77777777">
        <w:trPr>
          <w:trHeight w:val="1066"/>
          <w:jc w:val="center"/>
        </w:trPr>
        <w:tc>
          <w:tcPr>
            <w:tcW w:w="1385" w:type="dxa"/>
            <w:vMerge/>
            <w:vAlign w:val="center"/>
          </w:tcPr>
          <w:p w14:paraId="34539226"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051A8460" w14:textId="77777777" w:rsidR="00A14ABA" w:rsidRPr="00445923" w:rsidRDefault="00A14ABA" w:rsidP="00A14ABA">
            <w:pPr>
              <w:jc w:val="center"/>
              <w:rPr>
                <w:rFonts w:eastAsiaTheme="minorEastAsia"/>
                <w:szCs w:val="21"/>
              </w:rPr>
            </w:pPr>
            <w:r w:rsidRPr="00445923">
              <w:rPr>
                <w:rFonts w:eastAsiaTheme="minorEastAsia" w:hint="eastAsia"/>
                <w:szCs w:val="21"/>
              </w:rPr>
              <w:t>FQ-002860</w:t>
            </w:r>
          </w:p>
        </w:tc>
        <w:tc>
          <w:tcPr>
            <w:tcW w:w="2448" w:type="dxa"/>
            <w:vAlign w:val="center"/>
          </w:tcPr>
          <w:p w14:paraId="65551A6C" w14:textId="77777777" w:rsidR="00A14ABA" w:rsidRDefault="00A14ABA" w:rsidP="00A14ABA">
            <w:pPr>
              <w:jc w:val="center"/>
              <w:rPr>
                <w:rFonts w:eastAsiaTheme="minorEastAsia"/>
                <w:szCs w:val="21"/>
              </w:rPr>
            </w:pPr>
            <w:r w:rsidRPr="00445923">
              <w:rPr>
                <w:rFonts w:eastAsiaTheme="minorEastAsia" w:hint="eastAsia"/>
                <w:szCs w:val="21"/>
              </w:rPr>
              <w:t>喷粉固化工序有机废气排放口</w:t>
            </w:r>
          </w:p>
          <w:p w14:paraId="0CE384A1"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7.92</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13.08</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0F63D920" w14:textId="77777777" w:rsidR="00A14ABA" w:rsidRPr="00445923" w:rsidRDefault="00A14ABA" w:rsidP="00A14ABA">
            <w:pPr>
              <w:jc w:val="center"/>
              <w:rPr>
                <w:rFonts w:eastAsiaTheme="minorEastAsia"/>
                <w:szCs w:val="21"/>
              </w:rPr>
            </w:pP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非甲烷总烃</w:t>
            </w:r>
          </w:p>
        </w:tc>
        <w:tc>
          <w:tcPr>
            <w:tcW w:w="1134" w:type="dxa"/>
            <w:vAlign w:val="center"/>
          </w:tcPr>
          <w:p w14:paraId="048D62CA"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3F13A1C5"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6F31D9DB"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667F97D9" w14:textId="77777777" w:rsidR="00A14ABA" w:rsidRDefault="00A14ABA" w:rsidP="00A14ABA">
            <w:pPr>
              <w:snapToGrid w:val="0"/>
              <w:spacing w:line="340" w:lineRule="exact"/>
              <w:jc w:val="center"/>
              <w:rPr>
                <w:rFonts w:eastAsiaTheme="minorEastAsia"/>
                <w:szCs w:val="21"/>
              </w:rPr>
            </w:pPr>
          </w:p>
        </w:tc>
      </w:tr>
      <w:tr w:rsidR="00A14ABA" w14:paraId="443C4066" w14:textId="77777777">
        <w:trPr>
          <w:trHeight w:val="1066"/>
          <w:jc w:val="center"/>
        </w:trPr>
        <w:tc>
          <w:tcPr>
            <w:tcW w:w="1385" w:type="dxa"/>
            <w:vMerge/>
            <w:vAlign w:val="center"/>
          </w:tcPr>
          <w:p w14:paraId="0FED22BE"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175A7D10" w14:textId="77777777" w:rsidR="00A14ABA" w:rsidRPr="00445923" w:rsidRDefault="00A14ABA" w:rsidP="00A14ABA">
            <w:pPr>
              <w:jc w:val="center"/>
              <w:rPr>
                <w:rFonts w:eastAsiaTheme="minorEastAsia"/>
                <w:szCs w:val="21"/>
              </w:rPr>
            </w:pPr>
            <w:r w:rsidRPr="00445923">
              <w:rPr>
                <w:rFonts w:eastAsiaTheme="minorEastAsia" w:hint="eastAsia"/>
                <w:szCs w:val="21"/>
              </w:rPr>
              <w:t>FQ-002861</w:t>
            </w:r>
          </w:p>
        </w:tc>
        <w:tc>
          <w:tcPr>
            <w:tcW w:w="2448" w:type="dxa"/>
            <w:vAlign w:val="center"/>
          </w:tcPr>
          <w:p w14:paraId="057C7E79" w14:textId="77777777" w:rsidR="00A14ABA" w:rsidRDefault="00A14ABA" w:rsidP="00A14ABA">
            <w:pPr>
              <w:jc w:val="center"/>
              <w:rPr>
                <w:rFonts w:eastAsiaTheme="minorEastAsia"/>
                <w:szCs w:val="21"/>
              </w:rPr>
            </w:pPr>
            <w:r w:rsidRPr="00445923">
              <w:rPr>
                <w:rFonts w:eastAsiaTheme="minorEastAsia" w:hint="eastAsia"/>
                <w:szCs w:val="21"/>
              </w:rPr>
              <w:t>喷粉固化工序有机废气排放口</w:t>
            </w:r>
          </w:p>
          <w:p w14:paraId="140C8927"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7.20</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12.72</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3FF6628D" w14:textId="77777777" w:rsidR="00A14ABA" w:rsidRPr="00445923" w:rsidRDefault="00A14ABA" w:rsidP="00A14ABA">
            <w:pPr>
              <w:jc w:val="center"/>
              <w:rPr>
                <w:rFonts w:eastAsiaTheme="minorEastAsia"/>
                <w:szCs w:val="21"/>
              </w:rPr>
            </w:pP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非甲烷总烃</w:t>
            </w:r>
          </w:p>
        </w:tc>
        <w:tc>
          <w:tcPr>
            <w:tcW w:w="1134" w:type="dxa"/>
            <w:vAlign w:val="center"/>
          </w:tcPr>
          <w:p w14:paraId="6A2F9CB4"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3F9B8B4B"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4D3B9749"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2279999" w14:textId="77777777" w:rsidR="00A14ABA" w:rsidRDefault="00A14ABA" w:rsidP="00A14ABA">
            <w:pPr>
              <w:snapToGrid w:val="0"/>
              <w:spacing w:line="340" w:lineRule="exact"/>
              <w:jc w:val="center"/>
              <w:rPr>
                <w:rFonts w:eastAsiaTheme="minorEastAsia"/>
                <w:szCs w:val="21"/>
              </w:rPr>
            </w:pPr>
          </w:p>
        </w:tc>
      </w:tr>
      <w:tr w:rsidR="00A14ABA" w14:paraId="26B802ED" w14:textId="77777777">
        <w:trPr>
          <w:trHeight w:val="1066"/>
          <w:jc w:val="center"/>
        </w:trPr>
        <w:tc>
          <w:tcPr>
            <w:tcW w:w="1385" w:type="dxa"/>
            <w:vMerge/>
            <w:vAlign w:val="center"/>
          </w:tcPr>
          <w:p w14:paraId="567F5D46"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6F2A3D90" w14:textId="77777777" w:rsidR="00A14ABA" w:rsidRPr="00445923" w:rsidRDefault="00A14ABA" w:rsidP="00A14ABA">
            <w:pPr>
              <w:jc w:val="center"/>
              <w:rPr>
                <w:rFonts w:eastAsiaTheme="minorEastAsia"/>
                <w:szCs w:val="21"/>
              </w:rPr>
            </w:pPr>
            <w:r w:rsidRPr="00445923">
              <w:rPr>
                <w:rFonts w:eastAsiaTheme="minorEastAsia" w:hint="eastAsia"/>
                <w:szCs w:val="21"/>
              </w:rPr>
              <w:t>FQ-002862</w:t>
            </w:r>
          </w:p>
        </w:tc>
        <w:tc>
          <w:tcPr>
            <w:tcW w:w="2448" w:type="dxa"/>
            <w:vAlign w:val="center"/>
          </w:tcPr>
          <w:p w14:paraId="4288B62C" w14:textId="77777777" w:rsidR="00A14ABA" w:rsidRDefault="00A14ABA" w:rsidP="00A14ABA">
            <w:pPr>
              <w:jc w:val="center"/>
              <w:rPr>
                <w:rFonts w:eastAsiaTheme="minorEastAsia"/>
                <w:szCs w:val="21"/>
              </w:rPr>
            </w:pPr>
            <w:r w:rsidRPr="00445923">
              <w:rPr>
                <w:rFonts w:eastAsiaTheme="minorEastAsia" w:hint="eastAsia"/>
                <w:szCs w:val="21"/>
              </w:rPr>
              <w:t>喷粉固化工序有机废气排放口</w:t>
            </w:r>
          </w:p>
          <w:p w14:paraId="11C18F61" w14:textId="77777777" w:rsidR="00A14ABA" w:rsidRPr="00445923" w:rsidRDefault="00A14ABA" w:rsidP="00A14ABA">
            <w:pPr>
              <w:jc w:val="center"/>
              <w:rPr>
                <w:rFonts w:eastAsiaTheme="minorEastAsia"/>
                <w:szCs w:val="21"/>
              </w:rPr>
            </w:pPr>
            <w:r w:rsidRPr="00445923">
              <w:rPr>
                <w:rFonts w:eastAsiaTheme="minorEastAsia" w:hint="eastAsia"/>
                <w:szCs w:val="21"/>
              </w:rPr>
              <w:t>(113</w:t>
            </w:r>
            <w:r w:rsidRPr="00445923">
              <w:rPr>
                <w:rFonts w:eastAsiaTheme="minorEastAsia" w:hint="eastAsia"/>
                <w:szCs w:val="21"/>
              </w:rPr>
              <w:t>度</w:t>
            </w:r>
            <w:r w:rsidRPr="00445923">
              <w:rPr>
                <w:rFonts w:eastAsiaTheme="minorEastAsia" w:hint="eastAsia"/>
                <w:szCs w:val="21"/>
              </w:rPr>
              <w:t xml:space="preserve"> 15</w:t>
            </w:r>
            <w:r w:rsidRPr="00445923">
              <w:rPr>
                <w:rFonts w:eastAsiaTheme="minorEastAsia" w:hint="eastAsia"/>
                <w:szCs w:val="21"/>
              </w:rPr>
              <w:t>分</w:t>
            </w:r>
            <w:r w:rsidRPr="00445923">
              <w:rPr>
                <w:rFonts w:eastAsiaTheme="minorEastAsia" w:hint="eastAsia"/>
                <w:szCs w:val="21"/>
              </w:rPr>
              <w:t xml:space="preserve"> 8.28</w:t>
            </w:r>
            <w:r w:rsidRPr="00445923">
              <w:rPr>
                <w:rFonts w:eastAsiaTheme="minorEastAsia" w:hint="eastAsia"/>
                <w:szCs w:val="21"/>
              </w:rPr>
              <w:t>秒，</w:t>
            </w:r>
            <w:r w:rsidRPr="00445923">
              <w:rPr>
                <w:rFonts w:eastAsiaTheme="minorEastAsia" w:hint="eastAsia"/>
                <w:szCs w:val="21"/>
              </w:rPr>
              <w:t>22</w:t>
            </w:r>
            <w:r w:rsidRPr="00445923">
              <w:rPr>
                <w:rFonts w:eastAsiaTheme="minorEastAsia" w:hint="eastAsia"/>
                <w:szCs w:val="21"/>
              </w:rPr>
              <w:t>度</w:t>
            </w:r>
            <w:r w:rsidRPr="00445923">
              <w:rPr>
                <w:rFonts w:eastAsiaTheme="minorEastAsia" w:hint="eastAsia"/>
                <w:szCs w:val="21"/>
              </w:rPr>
              <w:t xml:space="preserve"> 40</w:t>
            </w:r>
            <w:r w:rsidRPr="00445923">
              <w:rPr>
                <w:rFonts w:eastAsiaTheme="minorEastAsia" w:hint="eastAsia"/>
                <w:szCs w:val="21"/>
              </w:rPr>
              <w:t>分</w:t>
            </w:r>
            <w:r w:rsidRPr="00445923">
              <w:rPr>
                <w:rFonts w:eastAsiaTheme="minorEastAsia" w:hint="eastAsia"/>
                <w:szCs w:val="21"/>
              </w:rPr>
              <w:t xml:space="preserve"> 12.00</w:t>
            </w:r>
            <w:r w:rsidRPr="00445923">
              <w:rPr>
                <w:rFonts w:eastAsiaTheme="minorEastAsia" w:hint="eastAsia"/>
                <w:szCs w:val="21"/>
              </w:rPr>
              <w:t>秒</w:t>
            </w:r>
            <w:r w:rsidRPr="00445923">
              <w:rPr>
                <w:rFonts w:eastAsiaTheme="minorEastAsia" w:hint="eastAsia"/>
                <w:szCs w:val="21"/>
              </w:rPr>
              <w:t>)</w:t>
            </w:r>
          </w:p>
        </w:tc>
        <w:tc>
          <w:tcPr>
            <w:tcW w:w="1559" w:type="dxa"/>
            <w:vAlign w:val="center"/>
          </w:tcPr>
          <w:p w14:paraId="49A6241A" w14:textId="77777777" w:rsidR="00A14ABA" w:rsidRPr="00445923" w:rsidRDefault="00A14ABA" w:rsidP="00A14ABA">
            <w:pPr>
              <w:jc w:val="center"/>
              <w:rPr>
                <w:rFonts w:eastAsiaTheme="minorEastAsia"/>
                <w:szCs w:val="21"/>
              </w:rPr>
            </w:pPr>
            <w:r w:rsidRPr="00445923">
              <w:rPr>
                <w:rFonts w:eastAsiaTheme="minorEastAsia" w:hint="eastAsia"/>
                <w:szCs w:val="21"/>
              </w:rPr>
              <w:t>臭气浓度</w:t>
            </w:r>
            <w:r w:rsidRPr="00445923">
              <w:rPr>
                <w:rFonts w:eastAsiaTheme="minorEastAsia" w:hint="eastAsia"/>
                <w:szCs w:val="21"/>
              </w:rPr>
              <w:t>,</w:t>
            </w:r>
            <w:r w:rsidRPr="00445923">
              <w:rPr>
                <w:rFonts w:eastAsiaTheme="minorEastAsia" w:hint="eastAsia"/>
                <w:szCs w:val="21"/>
              </w:rPr>
              <w:t>挥发性有机物</w:t>
            </w:r>
            <w:r w:rsidRPr="00445923">
              <w:rPr>
                <w:rFonts w:eastAsiaTheme="minorEastAsia" w:hint="eastAsia"/>
                <w:szCs w:val="21"/>
              </w:rPr>
              <w:t>,</w:t>
            </w:r>
            <w:r w:rsidRPr="00445923">
              <w:rPr>
                <w:rFonts w:eastAsiaTheme="minorEastAsia" w:hint="eastAsia"/>
                <w:szCs w:val="21"/>
              </w:rPr>
              <w:t>非甲烷总烃</w:t>
            </w:r>
          </w:p>
        </w:tc>
        <w:tc>
          <w:tcPr>
            <w:tcW w:w="1134" w:type="dxa"/>
            <w:vAlign w:val="center"/>
          </w:tcPr>
          <w:p w14:paraId="05C3C534"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42710181"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45392C0"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15317DE9" w14:textId="77777777" w:rsidR="00A14ABA" w:rsidRDefault="00A14ABA" w:rsidP="00A14ABA">
            <w:pPr>
              <w:snapToGrid w:val="0"/>
              <w:spacing w:line="340" w:lineRule="exact"/>
              <w:jc w:val="center"/>
              <w:rPr>
                <w:rFonts w:eastAsiaTheme="minorEastAsia"/>
                <w:szCs w:val="21"/>
              </w:rPr>
            </w:pPr>
          </w:p>
        </w:tc>
      </w:tr>
      <w:tr w:rsidR="00A14ABA" w14:paraId="766621E4" w14:textId="77777777">
        <w:trPr>
          <w:trHeight w:val="1066"/>
          <w:jc w:val="center"/>
        </w:trPr>
        <w:tc>
          <w:tcPr>
            <w:tcW w:w="1385" w:type="dxa"/>
            <w:vMerge/>
            <w:vAlign w:val="center"/>
          </w:tcPr>
          <w:p w14:paraId="7C55092C"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654DDD56" w14:textId="77777777" w:rsidR="00A14ABA" w:rsidRPr="008540B9" w:rsidRDefault="00A14ABA" w:rsidP="00A14ABA">
            <w:pPr>
              <w:jc w:val="center"/>
              <w:rPr>
                <w:rFonts w:eastAsiaTheme="minorEastAsia"/>
                <w:szCs w:val="21"/>
              </w:rPr>
            </w:pPr>
            <w:r w:rsidRPr="008540B9">
              <w:rPr>
                <w:rFonts w:eastAsiaTheme="minorEastAsia" w:hint="eastAsia"/>
                <w:szCs w:val="21"/>
              </w:rPr>
              <w:t>FQ-002866</w:t>
            </w:r>
          </w:p>
        </w:tc>
        <w:tc>
          <w:tcPr>
            <w:tcW w:w="2448" w:type="dxa"/>
            <w:vAlign w:val="center"/>
          </w:tcPr>
          <w:p w14:paraId="77310BEC" w14:textId="77777777" w:rsidR="00A14ABA" w:rsidRDefault="00A14ABA" w:rsidP="00A14ABA">
            <w:pPr>
              <w:jc w:val="center"/>
              <w:rPr>
                <w:rFonts w:eastAsiaTheme="minorEastAsia"/>
                <w:szCs w:val="21"/>
              </w:rPr>
            </w:pPr>
            <w:r w:rsidRPr="008540B9">
              <w:rPr>
                <w:rFonts w:eastAsiaTheme="minorEastAsia" w:hint="eastAsia"/>
                <w:szCs w:val="21"/>
              </w:rPr>
              <w:t>压铸工序柴油燃烧废气和锌锭熔融烟尘废气排放口</w:t>
            </w:r>
          </w:p>
          <w:p w14:paraId="2FA35B37" w14:textId="77777777" w:rsidR="00A14ABA" w:rsidRPr="008540B9" w:rsidRDefault="00A14ABA" w:rsidP="00A14ABA">
            <w:pP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12.96</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8.04</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28EF17D6" w14:textId="77777777" w:rsidR="00A14ABA" w:rsidRPr="008540B9" w:rsidRDefault="00A14ABA" w:rsidP="00A14ABA">
            <w:pPr>
              <w:jc w:val="center"/>
              <w:rPr>
                <w:rFonts w:eastAsiaTheme="minorEastAsia"/>
                <w:szCs w:val="21"/>
              </w:rPr>
            </w:pPr>
            <w:r w:rsidRPr="008540B9">
              <w:rPr>
                <w:rFonts w:eastAsiaTheme="minorEastAsia" w:hint="eastAsia"/>
                <w:szCs w:val="21"/>
              </w:rPr>
              <w:t>林格曼黑度</w:t>
            </w:r>
            <w:r w:rsidRPr="008540B9">
              <w:rPr>
                <w:rFonts w:eastAsiaTheme="minorEastAsia" w:hint="eastAsia"/>
                <w:szCs w:val="21"/>
              </w:rPr>
              <w:t>,</w:t>
            </w:r>
            <w:r w:rsidRPr="008540B9">
              <w:rPr>
                <w:rFonts w:eastAsiaTheme="minorEastAsia" w:hint="eastAsia"/>
                <w:szCs w:val="21"/>
              </w:rPr>
              <w:t>二氧化硫</w:t>
            </w:r>
            <w:r w:rsidRPr="008540B9">
              <w:rPr>
                <w:rFonts w:eastAsiaTheme="minorEastAsia" w:hint="eastAsia"/>
                <w:szCs w:val="21"/>
              </w:rPr>
              <w:t>,</w:t>
            </w:r>
            <w:r w:rsidRPr="008540B9">
              <w:rPr>
                <w:rFonts w:eastAsiaTheme="minorEastAsia" w:hint="eastAsia"/>
                <w:szCs w:val="21"/>
              </w:rPr>
              <w:t>颗粒物</w:t>
            </w:r>
            <w:r w:rsidRPr="008540B9">
              <w:rPr>
                <w:rFonts w:eastAsiaTheme="minorEastAsia" w:hint="eastAsia"/>
                <w:szCs w:val="21"/>
              </w:rPr>
              <w:t>,</w:t>
            </w:r>
            <w:r w:rsidRPr="008540B9">
              <w:rPr>
                <w:rFonts w:eastAsiaTheme="minorEastAsia" w:hint="eastAsia"/>
                <w:szCs w:val="21"/>
              </w:rPr>
              <w:t>氮氧化物</w:t>
            </w:r>
          </w:p>
        </w:tc>
        <w:tc>
          <w:tcPr>
            <w:tcW w:w="1134" w:type="dxa"/>
            <w:vAlign w:val="center"/>
          </w:tcPr>
          <w:p w14:paraId="777231D3"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72EE579F"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3CA46539"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9CC1C4B" w14:textId="77777777" w:rsidR="00A14ABA" w:rsidRDefault="00A14ABA" w:rsidP="00A14ABA">
            <w:pPr>
              <w:snapToGrid w:val="0"/>
              <w:spacing w:line="340" w:lineRule="exact"/>
              <w:jc w:val="center"/>
              <w:rPr>
                <w:rFonts w:eastAsiaTheme="minorEastAsia"/>
                <w:szCs w:val="21"/>
              </w:rPr>
            </w:pPr>
          </w:p>
        </w:tc>
      </w:tr>
      <w:tr w:rsidR="00A14ABA" w14:paraId="494A6173" w14:textId="77777777">
        <w:trPr>
          <w:trHeight w:val="1066"/>
          <w:jc w:val="center"/>
        </w:trPr>
        <w:tc>
          <w:tcPr>
            <w:tcW w:w="1385" w:type="dxa"/>
            <w:vMerge/>
            <w:vAlign w:val="center"/>
          </w:tcPr>
          <w:p w14:paraId="472F0DF5"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733739A8" w14:textId="77777777" w:rsidR="00A14ABA" w:rsidRPr="008540B9" w:rsidRDefault="00A14ABA" w:rsidP="00A14ABA">
            <w:pPr>
              <w:jc w:val="center"/>
              <w:rPr>
                <w:rFonts w:eastAsiaTheme="minorEastAsia"/>
                <w:szCs w:val="21"/>
              </w:rPr>
            </w:pPr>
            <w:r w:rsidRPr="008540B9">
              <w:rPr>
                <w:rFonts w:eastAsiaTheme="minorEastAsia" w:hint="eastAsia"/>
                <w:szCs w:val="21"/>
              </w:rPr>
              <w:t>FQ-002867</w:t>
            </w:r>
          </w:p>
        </w:tc>
        <w:tc>
          <w:tcPr>
            <w:tcW w:w="2448" w:type="dxa"/>
            <w:vAlign w:val="center"/>
          </w:tcPr>
          <w:p w14:paraId="28ABD114" w14:textId="77777777" w:rsidR="00A14ABA" w:rsidRDefault="00A14ABA" w:rsidP="00A14ABA">
            <w:pPr>
              <w:jc w:val="center"/>
              <w:rPr>
                <w:rFonts w:eastAsiaTheme="minorEastAsia"/>
                <w:szCs w:val="21"/>
              </w:rPr>
            </w:pPr>
            <w:r w:rsidRPr="008540B9">
              <w:rPr>
                <w:rFonts w:eastAsiaTheme="minorEastAsia" w:hint="eastAsia"/>
                <w:szCs w:val="21"/>
              </w:rPr>
              <w:t>压铸工序柴油燃烧废气和锌锭熔融烟尘废气排放口</w:t>
            </w:r>
          </w:p>
          <w:p w14:paraId="6280A73B" w14:textId="77777777" w:rsidR="00A14ABA" w:rsidRPr="008540B9" w:rsidRDefault="00A14ABA" w:rsidP="00A14ABA">
            <w:pP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12.24</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7.32</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7C9C80C2" w14:textId="77777777" w:rsidR="00A14ABA" w:rsidRPr="008540B9" w:rsidRDefault="00A14ABA" w:rsidP="00A14ABA">
            <w:pPr>
              <w:jc w:val="center"/>
              <w:rPr>
                <w:rFonts w:eastAsiaTheme="minorEastAsia"/>
                <w:szCs w:val="21"/>
              </w:rPr>
            </w:pPr>
            <w:r w:rsidRPr="008540B9">
              <w:rPr>
                <w:rFonts w:eastAsiaTheme="minorEastAsia" w:hint="eastAsia"/>
                <w:szCs w:val="21"/>
              </w:rPr>
              <w:t>氮氧化物</w:t>
            </w:r>
            <w:r w:rsidRPr="008540B9">
              <w:rPr>
                <w:rFonts w:eastAsiaTheme="minorEastAsia" w:hint="eastAsia"/>
                <w:szCs w:val="21"/>
              </w:rPr>
              <w:t>,</w:t>
            </w:r>
            <w:r w:rsidRPr="008540B9">
              <w:rPr>
                <w:rFonts w:eastAsiaTheme="minorEastAsia" w:hint="eastAsia"/>
                <w:szCs w:val="21"/>
              </w:rPr>
              <w:t>林格曼黑度</w:t>
            </w:r>
            <w:r w:rsidRPr="008540B9">
              <w:rPr>
                <w:rFonts w:eastAsiaTheme="minorEastAsia" w:hint="eastAsia"/>
                <w:szCs w:val="21"/>
              </w:rPr>
              <w:t>,</w:t>
            </w:r>
            <w:r w:rsidRPr="008540B9">
              <w:rPr>
                <w:rFonts w:eastAsiaTheme="minorEastAsia" w:hint="eastAsia"/>
                <w:szCs w:val="21"/>
              </w:rPr>
              <w:t>颗粒物</w:t>
            </w:r>
            <w:r w:rsidRPr="008540B9">
              <w:rPr>
                <w:rFonts w:eastAsiaTheme="minorEastAsia" w:hint="eastAsia"/>
                <w:szCs w:val="21"/>
              </w:rPr>
              <w:t>,</w:t>
            </w:r>
            <w:r w:rsidRPr="008540B9">
              <w:rPr>
                <w:rFonts w:eastAsiaTheme="minorEastAsia" w:hint="eastAsia"/>
                <w:szCs w:val="21"/>
              </w:rPr>
              <w:t>二氧化硫</w:t>
            </w:r>
          </w:p>
        </w:tc>
        <w:tc>
          <w:tcPr>
            <w:tcW w:w="1134" w:type="dxa"/>
            <w:vAlign w:val="center"/>
          </w:tcPr>
          <w:p w14:paraId="1B049C1F"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1AE61EAA"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9332B97"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B1BEC71" w14:textId="77777777" w:rsidR="00A14ABA" w:rsidRDefault="00A14ABA" w:rsidP="00A14ABA">
            <w:pPr>
              <w:snapToGrid w:val="0"/>
              <w:spacing w:line="340" w:lineRule="exact"/>
              <w:jc w:val="center"/>
              <w:rPr>
                <w:rFonts w:eastAsiaTheme="minorEastAsia"/>
                <w:szCs w:val="21"/>
              </w:rPr>
            </w:pPr>
          </w:p>
        </w:tc>
      </w:tr>
      <w:tr w:rsidR="00A14ABA" w14:paraId="1DD8C473" w14:textId="77777777">
        <w:trPr>
          <w:trHeight w:val="1066"/>
          <w:jc w:val="center"/>
        </w:trPr>
        <w:tc>
          <w:tcPr>
            <w:tcW w:w="1385" w:type="dxa"/>
            <w:vMerge/>
            <w:vAlign w:val="center"/>
          </w:tcPr>
          <w:p w14:paraId="45894DAC"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3F75919B" w14:textId="77777777" w:rsidR="00A14ABA" w:rsidRPr="008540B9" w:rsidRDefault="00A14ABA" w:rsidP="00A14ABA">
            <w:pPr>
              <w:jc w:val="center"/>
              <w:rPr>
                <w:rFonts w:eastAsiaTheme="minorEastAsia"/>
                <w:szCs w:val="21"/>
              </w:rPr>
            </w:pPr>
            <w:r w:rsidRPr="008540B9">
              <w:rPr>
                <w:rFonts w:eastAsiaTheme="minorEastAsia" w:hint="eastAsia"/>
                <w:szCs w:val="21"/>
              </w:rPr>
              <w:t>FQ-002868</w:t>
            </w:r>
          </w:p>
        </w:tc>
        <w:tc>
          <w:tcPr>
            <w:tcW w:w="2448" w:type="dxa"/>
            <w:vAlign w:val="center"/>
          </w:tcPr>
          <w:p w14:paraId="1C5FC426" w14:textId="77777777" w:rsidR="00A14ABA" w:rsidRDefault="00A14ABA" w:rsidP="00A14ABA">
            <w:pPr>
              <w:jc w:val="center"/>
              <w:rPr>
                <w:rFonts w:eastAsiaTheme="minorEastAsia"/>
                <w:szCs w:val="21"/>
              </w:rPr>
            </w:pPr>
            <w:r w:rsidRPr="008540B9">
              <w:rPr>
                <w:rFonts w:eastAsiaTheme="minorEastAsia" w:hint="eastAsia"/>
                <w:szCs w:val="21"/>
              </w:rPr>
              <w:t>压铸工序柴油燃烧废气和锌锭熔融烟尘废气排放口</w:t>
            </w:r>
          </w:p>
          <w:p w14:paraId="20F49B4E" w14:textId="77777777" w:rsidR="00A14ABA" w:rsidRPr="008540B9" w:rsidRDefault="00A14ABA" w:rsidP="00A14ABA">
            <w:pP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12.60</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8.40</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62F6CD56" w14:textId="77777777" w:rsidR="00A14ABA" w:rsidRPr="008540B9" w:rsidRDefault="00A14ABA" w:rsidP="00A14ABA">
            <w:pPr>
              <w:jc w:val="center"/>
              <w:rPr>
                <w:rFonts w:eastAsiaTheme="minorEastAsia"/>
                <w:szCs w:val="21"/>
              </w:rPr>
            </w:pPr>
            <w:r w:rsidRPr="008540B9">
              <w:rPr>
                <w:rFonts w:eastAsiaTheme="minorEastAsia" w:hint="eastAsia"/>
                <w:szCs w:val="21"/>
              </w:rPr>
              <w:t>二氧化硫</w:t>
            </w:r>
            <w:r w:rsidRPr="008540B9">
              <w:rPr>
                <w:rFonts w:eastAsiaTheme="minorEastAsia" w:hint="eastAsia"/>
                <w:szCs w:val="21"/>
              </w:rPr>
              <w:t>,</w:t>
            </w:r>
            <w:r w:rsidRPr="008540B9">
              <w:rPr>
                <w:rFonts w:eastAsiaTheme="minorEastAsia" w:hint="eastAsia"/>
                <w:szCs w:val="21"/>
              </w:rPr>
              <w:t>林格曼黑度</w:t>
            </w:r>
            <w:r w:rsidRPr="008540B9">
              <w:rPr>
                <w:rFonts w:eastAsiaTheme="minorEastAsia" w:hint="eastAsia"/>
                <w:szCs w:val="21"/>
              </w:rPr>
              <w:t>,</w:t>
            </w:r>
            <w:r w:rsidRPr="008540B9">
              <w:rPr>
                <w:rFonts w:eastAsiaTheme="minorEastAsia" w:hint="eastAsia"/>
                <w:szCs w:val="21"/>
              </w:rPr>
              <w:t>颗粒物</w:t>
            </w:r>
            <w:r w:rsidRPr="008540B9">
              <w:rPr>
                <w:rFonts w:eastAsiaTheme="minorEastAsia" w:hint="eastAsia"/>
                <w:szCs w:val="21"/>
              </w:rPr>
              <w:t>,</w:t>
            </w:r>
            <w:r w:rsidRPr="008540B9">
              <w:rPr>
                <w:rFonts w:eastAsiaTheme="minorEastAsia" w:hint="eastAsia"/>
                <w:szCs w:val="21"/>
              </w:rPr>
              <w:t>氮氧化物</w:t>
            </w:r>
          </w:p>
        </w:tc>
        <w:tc>
          <w:tcPr>
            <w:tcW w:w="1134" w:type="dxa"/>
            <w:vAlign w:val="center"/>
          </w:tcPr>
          <w:p w14:paraId="31303974"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2218EF7C"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31A82171"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1A17CB23" w14:textId="77777777" w:rsidR="00A14ABA" w:rsidRDefault="00A14ABA" w:rsidP="00A14ABA">
            <w:pPr>
              <w:snapToGrid w:val="0"/>
              <w:spacing w:line="340" w:lineRule="exact"/>
              <w:jc w:val="center"/>
              <w:rPr>
                <w:rFonts w:eastAsiaTheme="minorEastAsia"/>
                <w:szCs w:val="21"/>
              </w:rPr>
            </w:pPr>
          </w:p>
        </w:tc>
      </w:tr>
      <w:tr w:rsidR="00A14ABA" w14:paraId="6159D583" w14:textId="77777777">
        <w:trPr>
          <w:trHeight w:val="1066"/>
          <w:jc w:val="center"/>
        </w:trPr>
        <w:tc>
          <w:tcPr>
            <w:tcW w:w="1385" w:type="dxa"/>
            <w:vMerge/>
            <w:vAlign w:val="center"/>
          </w:tcPr>
          <w:p w14:paraId="1FF5353D"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1D082740" w14:textId="77777777" w:rsidR="00A14ABA" w:rsidRPr="008540B9" w:rsidRDefault="00A14ABA" w:rsidP="00A14ABA">
            <w:pPr>
              <w:jc w:val="center"/>
              <w:rPr>
                <w:rFonts w:eastAsiaTheme="minorEastAsia"/>
                <w:szCs w:val="21"/>
              </w:rPr>
            </w:pPr>
            <w:r w:rsidRPr="008540B9">
              <w:rPr>
                <w:rFonts w:eastAsiaTheme="minorEastAsia" w:hint="eastAsia"/>
                <w:szCs w:val="21"/>
              </w:rPr>
              <w:t>FQ-002869</w:t>
            </w:r>
          </w:p>
        </w:tc>
        <w:tc>
          <w:tcPr>
            <w:tcW w:w="2448" w:type="dxa"/>
            <w:vAlign w:val="center"/>
          </w:tcPr>
          <w:p w14:paraId="5CD67DAB" w14:textId="77777777" w:rsidR="00A14ABA" w:rsidRDefault="00A14ABA" w:rsidP="00A14ABA">
            <w:pPr>
              <w:jc w:val="center"/>
              <w:rPr>
                <w:rFonts w:eastAsiaTheme="minorEastAsia"/>
                <w:szCs w:val="21"/>
              </w:rPr>
            </w:pPr>
            <w:r w:rsidRPr="008540B9">
              <w:rPr>
                <w:rFonts w:eastAsiaTheme="minorEastAsia" w:hint="eastAsia"/>
                <w:szCs w:val="21"/>
              </w:rPr>
              <w:t>压铸工序柴油燃烧废气和锌锭熔融烟尘废气排放口</w:t>
            </w:r>
          </w:p>
          <w:p w14:paraId="2B9FE489" w14:textId="77777777" w:rsidR="00A14ABA" w:rsidRPr="008540B9" w:rsidRDefault="00A14ABA" w:rsidP="00A14ABA">
            <w:pP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11.88</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7.68</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300F2653" w14:textId="77777777" w:rsidR="00A14ABA" w:rsidRPr="008540B9" w:rsidRDefault="00A14ABA" w:rsidP="00A14ABA">
            <w:pPr>
              <w:jc w:val="center"/>
              <w:rPr>
                <w:rFonts w:eastAsiaTheme="minorEastAsia"/>
                <w:szCs w:val="21"/>
              </w:rPr>
            </w:pPr>
            <w:r w:rsidRPr="008540B9">
              <w:rPr>
                <w:rFonts w:eastAsiaTheme="minorEastAsia" w:hint="eastAsia"/>
                <w:szCs w:val="21"/>
              </w:rPr>
              <w:t>二氧化硫</w:t>
            </w:r>
            <w:r w:rsidRPr="008540B9">
              <w:rPr>
                <w:rFonts w:eastAsiaTheme="minorEastAsia" w:hint="eastAsia"/>
                <w:szCs w:val="21"/>
              </w:rPr>
              <w:t>,</w:t>
            </w:r>
            <w:r w:rsidRPr="008540B9">
              <w:rPr>
                <w:rFonts w:eastAsiaTheme="minorEastAsia" w:hint="eastAsia"/>
                <w:szCs w:val="21"/>
              </w:rPr>
              <w:t>氮氧化物</w:t>
            </w:r>
            <w:r w:rsidRPr="008540B9">
              <w:rPr>
                <w:rFonts w:eastAsiaTheme="minorEastAsia" w:hint="eastAsia"/>
                <w:szCs w:val="21"/>
              </w:rPr>
              <w:t>,</w:t>
            </w:r>
            <w:r w:rsidRPr="008540B9">
              <w:rPr>
                <w:rFonts w:eastAsiaTheme="minorEastAsia" w:hint="eastAsia"/>
                <w:szCs w:val="21"/>
              </w:rPr>
              <w:t>颗粒物</w:t>
            </w:r>
            <w:r w:rsidRPr="008540B9">
              <w:rPr>
                <w:rFonts w:eastAsiaTheme="minorEastAsia" w:hint="eastAsia"/>
                <w:szCs w:val="21"/>
              </w:rPr>
              <w:t>,</w:t>
            </w:r>
            <w:r w:rsidRPr="008540B9">
              <w:rPr>
                <w:rFonts w:eastAsiaTheme="minorEastAsia" w:hint="eastAsia"/>
                <w:szCs w:val="21"/>
              </w:rPr>
              <w:t>林格曼黑度</w:t>
            </w:r>
          </w:p>
        </w:tc>
        <w:tc>
          <w:tcPr>
            <w:tcW w:w="1134" w:type="dxa"/>
            <w:vAlign w:val="center"/>
          </w:tcPr>
          <w:p w14:paraId="503E0DBA"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77A16EA9"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71F3E49"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54A537C8" w14:textId="77777777" w:rsidR="00A14ABA" w:rsidRDefault="00A14ABA" w:rsidP="00A14ABA">
            <w:pPr>
              <w:snapToGrid w:val="0"/>
              <w:spacing w:line="340" w:lineRule="exact"/>
              <w:jc w:val="center"/>
              <w:rPr>
                <w:rFonts w:eastAsiaTheme="minorEastAsia"/>
                <w:szCs w:val="21"/>
              </w:rPr>
            </w:pPr>
          </w:p>
        </w:tc>
      </w:tr>
      <w:tr w:rsidR="00A14ABA" w14:paraId="327B14E4" w14:textId="77777777">
        <w:trPr>
          <w:trHeight w:val="1066"/>
          <w:jc w:val="center"/>
        </w:trPr>
        <w:tc>
          <w:tcPr>
            <w:tcW w:w="1385" w:type="dxa"/>
            <w:vMerge/>
            <w:vAlign w:val="center"/>
          </w:tcPr>
          <w:p w14:paraId="4E60E4F8"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763CEAE3" w14:textId="77777777" w:rsidR="00A14ABA" w:rsidRPr="008540B9" w:rsidRDefault="00A14ABA" w:rsidP="00A14ABA">
            <w:pPr>
              <w:jc w:val="center"/>
              <w:rPr>
                <w:rFonts w:eastAsiaTheme="minorEastAsia"/>
                <w:szCs w:val="21"/>
              </w:rPr>
            </w:pPr>
            <w:r w:rsidRPr="008540B9">
              <w:rPr>
                <w:rFonts w:eastAsiaTheme="minorEastAsia" w:hint="eastAsia"/>
                <w:szCs w:val="21"/>
              </w:rPr>
              <w:t>FQ-002870</w:t>
            </w:r>
          </w:p>
        </w:tc>
        <w:tc>
          <w:tcPr>
            <w:tcW w:w="2448" w:type="dxa"/>
            <w:vAlign w:val="center"/>
          </w:tcPr>
          <w:p w14:paraId="1A0BFCC7" w14:textId="77777777" w:rsidR="00A14ABA" w:rsidRDefault="00A14ABA" w:rsidP="00A14ABA">
            <w:pPr>
              <w:jc w:val="center"/>
              <w:rPr>
                <w:rFonts w:eastAsiaTheme="minorEastAsia"/>
                <w:szCs w:val="21"/>
              </w:rPr>
            </w:pPr>
            <w:r w:rsidRPr="008540B9">
              <w:rPr>
                <w:rFonts w:eastAsiaTheme="minorEastAsia" w:hint="eastAsia"/>
                <w:szCs w:val="21"/>
              </w:rPr>
              <w:t>废水处理酸碱废气排放口</w:t>
            </w:r>
          </w:p>
          <w:p w14:paraId="58ED30F0" w14:textId="77777777" w:rsidR="00A14ABA" w:rsidRPr="008540B9" w:rsidRDefault="00A14ABA" w:rsidP="00A14ABA">
            <w:pPr>
              <w:jc w:val="cente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9.36</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12.00</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1E7B4E71" w14:textId="77777777" w:rsidR="00A14ABA" w:rsidRPr="008540B9" w:rsidRDefault="00A14ABA" w:rsidP="00A14ABA">
            <w:pPr>
              <w:jc w:val="center"/>
              <w:rPr>
                <w:rFonts w:eastAsiaTheme="minorEastAsia"/>
                <w:szCs w:val="21"/>
              </w:rPr>
            </w:pPr>
            <w:r w:rsidRPr="008540B9">
              <w:rPr>
                <w:rFonts w:eastAsiaTheme="minorEastAsia" w:hint="eastAsia"/>
                <w:szCs w:val="21"/>
              </w:rPr>
              <w:t>氯化氢</w:t>
            </w:r>
          </w:p>
        </w:tc>
        <w:tc>
          <w:tcPr>
            <w:tcW w:w="1134" w:type="dxa"/>
            <w:vAlign w:val="center"/>
          </w:tcPr>
          <w:p w14:paraId="7B7D0410"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0611D0CD"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74840D07"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08F4CD77" w14:textId="77777777" w:rsidR="00A14ABA" w:rsidRDefault="00A14ABA" w:rsidP="00A14ABA">
            <w:pPr>
              <w:snapToGrid w:val="0"/>
              <w:spacing w:line="340" w:lineRule="exact"/>
              <w:jc w:val="center"/>
              <w:rPr>
                <w:rFonts w:eastAsiaTheme="minorEastAsia"/>
                <w:szCs w:val="21"/>
              </w:rPr>
            </w:pPr>
          </w:p>
        </w:tc>
      </w:tr>
      <w:tr w:rsidR="00A14ABA" w14:paraId="7E14CD96" w14:textId="77777777">
        <w:trPr>
          <w:trHeight w:val="1066"/>
          <w:jc w:val="center"/>
        </w:trPr>
        <w:tc>
          <w:tcPr>
            <w:tcW w:w="1385" w:type="dxa"/>
            <w:vMerge/>
            <w:vAlign w:val="center"/>
          </w:tcPr>
          <w:p w14:paraId="36DD2D52"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5E2068FF" w14:textId="77777777" w:rsidR="00A14ABA" w:rsidRPr="008540B9" w:rsidRDefault="00A14ABA" w:rsidP="00A14ABA">
            <w:pPr>
              <w:jc w:val="center"/>
              <w:rPr>
                <w:rFonts w:eastAsiaTheme="minorEastAsia"/>
                <w:szCs w:val="21"/>
              </w:rPr>
            </w:pPr>
            <w:r w:rsidRPr="008540B9">
              <w:rPr>
                <w:rFonts w:eastAsiaTheme="minorEastAsia" w:hint="eastAsia"/>
                <w:szCs w:val="21"/>
              </w:rPr>
              <w:t>FQ-002871</w:t>
            </w:r>
          </w:p>
        </w:tc>
        <w:tc>
          <w:tcPr>
            <w:tcW w:w="2448" w:type="dxa"/>
            <w:vAlign w:val="center"/>
          </w:tcPr>
          <w:p w14:paraId="1C68E00C" w14:textId="77777777" w:rsidR="00A14ABA" w:rsidRDefault="00A14ABA" w:rsidP="00A14ABA">
            <w:pPr>
              <w:jc w:val="center"/>
              <w:rPr>
                <w:rFonts w:eastAsiaTheme="minorEastAsia"/>
                <w:szCs w:val="21"/>
              </w:rPr>
            </w:pPr>
            <w:r w:rsidRPr="008540B9">
              <w:rPr>
                <w:rFonts w:eastAsiaTheme="minorEastAsia" w:hint="eastAsia"/>
                <w:szCs w:val="21"/>
              </w:rPr>
              <w:t>燃柴油燃烧废气排放口</w:t>
            </w:r>
          </w:p>
          <w:p w14:paraId="7E67E4ED" w14:textId="77777777" w:rsidR="00A14ABA" w:rsidRPr="008540B9" w:rsidRDefault="00A14ABA" w:rsidP="00A14ABA">
            <w:pPr>
              <w:jc w:val="cente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9.00</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12.72</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72C65D9E" w14:textId="77777777" w:rsidR="00A14ABA" w:rsidRPr="008540B9" w:rsidRDefault="00A14ABA" w:rsidP="00A14ABA">
            <w:pPr>
              <w:jc w:val="center"/>
              <w:rPr>
                <w:rFonts w:eastAsiaTheme="minorEastAsia"/>
                <w:szCs w:val="21"/>
              </w:rPr>
            </w:pPr>
            <w:r w:rsidRPr="008540B9">
              <w:rPr>
                <w:rFonts w:eastAsiaTheme="minorEastAsia" w:hint="eastAsia"/>
                <w:szCs w:val="21"/>
              </w:rPr>
              <w:t>氮氧化物</w:t>
            </w:r>
            <w:r w:rsidRPr="008540B9">
              <w:rPr>
                <w:rFonts w:eastAsiaTheme="minorEastAsia" w:hint="eastAsia"/>
                <w:szCs w:val="21"/>
              </w:rPr>
              <w:t>,</w:t>
            </w:r>
            <w:r w:rsidRPr="008540B9">
              <w:rPr>
                <w:rFonts w:eastAsiaTheme="minorEastAsia" w:hint="eastAsia"/>
                <w:szCs w:val="21"/>
              </w:rPr>
              <w:t>颗粒物</w:t>
            </w:r>
            <w:r w:rsidRPr="008540B9">
              <w:rPr>
                <w:rFonts w:eastAsiaTheme="minorEastAsia" w:hint="eastAsia"/>
                <w:szCs w:val="21"/>
              </w:rPr>
              <w:t>,</w:t>
            </w:r>
            <w:r w:rsidRPr="008540B9">
              <w:rPr>
                <w:rFonts w:eastAsiaTheme="minorEastAsia" w:hint="eastAsia"/>
                <w:szCs w:val="21"/>
              </w:rPr>
              <w:t>林格曼黑度</w:t>
            </w:r>
            <w:r w:rsidRPr="008540B9">
              <w:rPr>
                <w:rFonts w:eastAsiaTheme="minorEastAsia" w:hint="eastAsia"/>
                <w:szCs w:val="21"/>
              </w:rPr>
              <w:t>,</w:t>
            </w:r>
            <w:r w:rsidRPr="008540B9">
              <w:rPr>
                <w:rFonts w:eastAsiaTheme="minorEastAsia" w:hint="eastAsia"/>
                <w:szCs w:val="21"/>
              </w:rPr>
              <w:t>二氧化硫</w:t>
            </w:r>
          </w:p>
        </w:tc>
        <w:tc>
          <w:tcPr>
            <w:tcW w:w="1134" w:type="dxa"/>
            <w:vAlign w:val="center"/>
          </w:tcPr>
          <w:p w14:paraId="3F026A9D"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5AC0D862"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333A0F27"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5564260E" w14:textId="77777777" w:rsidR="00A14ABA" w:rsidRDefault="00A14ABA" w:rsidP="00A14ABA">
            <w:pPr>
              <w:snapToGrid w:val="0"/>
              <w:spacing w:line="340" w:lineRule="exact"/>
              <w:jc w:val="center"/>
              <w:rPr>
                <w:rFonts w:eastAsiaTheme="minorEastAsia"/>
                <w:szCs w:val="21"/>
              </w:rPr>
            </w:pPr>
          </w:p>
        </w:tc>
      </w:tr>
      <w:tr w:rsidR="00A14ABA" w14:paraId="0251B7CE" w14:textId="77777777">
        <w:trPr>
          <w:trHeight w:val="1066"/>
          <w:jc w:val="center"/>
        </w:trPr>
        <w:tc>
          <w:tcPr>
            <w:tcW w:w="1385" w:type="dxa"/>
            <w:vMerge/>
            <w:vAlign w:val="center"/>
          </w:tcPr>
          <w:p w14:paraId="7F1FDFE9"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04DDE78F" w14:textId="77777777" w:rsidR="00A14ABA" w:rsidRPr="008540B9" w:rsidRDefault="00A14ABA" w:rsidP="00A14ABA">
            <w:pPr>
              <w:jc w:val="center"/>
              <w:rPr>
                <w:rFonts w:eastAsiaTheme="minorEastAsia"/>
                <w:szCs w:val="21"/>
              </w:rPr>
            </w:pPr>
            <w:r w:rsidRPr="008540B9">
              <w:rPr>
                <w:rFonts w:eastAsiaTheme="minorEastAsia" w:hint="eastAsia"/>
                <w:szCs w:val="21"/>
              </w:rPr>
              <w:t>FQ-002872</w:t>
            </w:r>
          </w:p>
        </w:tc>
        <w:tc>
          <w:tcPr>
            <w:tcW w:w="2448" w:type="dxa"/>
            <w:vAlign w:val="center"/>
          </w:tcPr>
          <w:p w14:paraId="5008FA71" w14:textId="77777777" w:rsidR="00A14ABA" w:rsidRDefault="00A14ABA" w:rsidP="00A14ABA">
            <w:pPr>
              <w:jc w:val="center"/>
              <w:rPr>
                <w:rFonts w:eastAsiaTheme="minorEastAsia"/>
                <w:szCs w:val="21"/>
              </w:rPr>
            </w:pPr>
            <w:r w:rsidRPr="008540B9">
              <w:rPr>
                <w:rFonts w:eastAsiaTheme="minorEastAsia" w:hint="eastAsia"/>
                <w:szCs w:val="21"/>
              </w:rPr>
              <w:t>燃柴油燃烧废气排放口</w:t>
            </w:r>
          </w:p>
          <w:p w14:paraId="037CA250" w14:textId="77777777" w:rsidR="00A14ABA" w:rsidRPr="008540B9" w:rsidRDefault="00A14ABA" w:rsidP="00A14ABA">
            <w:pPr>
              <w:jc w:val="cente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7.56</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11.64</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5F6B81B2" w14:textId="77777777" w:rsidR="00A14ABA" w:rsidRPr="008540B9" w:rsidRDefault="00A14ABA" w:rsidP="00A14ABA">
            <w:pPr>
              <w:jc w:val="center"/>
              <w:rPr>
                <w:rFonts w:eastAsiaTheme="minorEastAsia"/>
                <w:szCs w:val="21"/>
              </w:rPr>
            </w:pPr>
            <w:r w:rsidRPr="008540B9">
              <w:rPr>
                <w:rFonts w:eastAsiaTheme="minorEastAsia" w:hint="eastAsia"/>
                <w:szCs w:val="21"/>
              </w:rPr>
              <w:t>林格曼黑度</w:t>
            </w:r>
            <w:r w:rsidRPr="008540B9">
              <w:rPr>
                <w:rFonts w:eastAsiaTheme="minorEastAsia" w:hint="eastAsia"/>
                <w:szCs w:val="21"/>
              </w:rPr>
              <w:t>,</w:t>
            </w:r>
            <w:r w:rsidRPr="008540B9">
              <w:rPr>
                <w:rFonts w:eastAsiaTheme="minorEastAsia" w:hint="eastAsia"/>
                <w:szCs w:val="21"/>
              </w:rPr>
              <w:t>二氧化硫</w:t>
            </w:r>
            <w:r w:rsidRPr="008540B9">
              <w:rPr>
                <w:rFonts w:eastAsiaTheme="minorEastAsia" w:hint="eastAsia"/>
                <w:szCs w:val="21"/>
              </w:rPr>
              <w:t>,</w:t>
            </w:r>
            <w:r w:rsidRPr="008540B9">
              <w:rPr>
                <w:rFonts w:eastAsiaTheme="minorEastAsia" w:hint="eastAsia"/>
                <w:szCs w:val="21"/>
              </w:rPr>
              <w:t>氮氧化物</w:t>
            </w:r>
            <w:r w:rsidRPr="008540B9">
              <w:rPr>
                <w:rFonts w:eastAsiaTheme="minorEastAsia" w:hint="eastAsia"/>
                <w:szCs w:val="21"/>
              </w:rPr>
              <w:t>,</w:t>
            </w:r>
            <w:r w:rsidRPr="008540B9">
              <w:rPr>
                <w:rFonts w:eastAsiaTheme="minorEastAsia" w:hint="eastAsia"/>
                <w:szCs w:val="21"/>
              </w:rPr>
              <w:t>颗粒物</w:t>
            </w:r>
          </w:p>
        </w:tc>
        <w:tc>
          <w:tcPr>
            <w:tcW w:w="1134" w:type="dxa"/>
            <w:vAlign w:val="center"/>
          </w:tcPr>
          <w:p w14:paraId="3A5B7111"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610D6620"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5A13C85E"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43FAA9D2" w14:textId="77777777" w:rsidR="00A14ABA" w:rsidRDefault="00A14ABA" w:rsidP="00A14ABA">
            <w:pPr>
              <w:snapToGrid w:val="0"/>
              <w:spacing w:line="340" w:lineRule="exact"/>
              <w:jc w:val="center"/>
              <w:rPr>
                <w:rFonts w:eastAsiaTheme="minorEastAsia"/>
                <w:szCs w:val="21"/>
              </w:rPr>
            </w:pPr>
          </w:p>
        </w:tc>
      </w:tr>
      <w:tr w:rsidR="00A14ABA" w14:paraId="1BA0B31F" w14:textId="77777777">
        <w:trPr>
          <w:trHeight w:val="1066"/>
          <w:jc w:val="center"/>
        </w:trPr>
        <w:tc>
          <w:tcPr>
            <w:tcW w:w="1385" w:type="dxa"/>
            <w:vMerge/>
            <w:vAlign w:val="center"/>
          </w:tcPr>
          <w:p w14:paraId="14051D80" w14:textId="77777777" w:rsidR="00A14ABA" w:rsidRDefault="00A14ABA" w:rsidP="00A14ABA">
            <w:pPr>
              <w:snapToGrid w:val="0"/>
              <w:spacing w:line="340" w:lineRule="exact"/>
              <w:jc w:val="center"/>
              <w:rPr>
                <w:rFonts w:eastAsiaTheme="minorEastAsia"/>
                <w:szCs w:val="21"/>
              </w:rPr>
            </w:pPr>
          </w:p>
        </w:tc>
        <w:tc>
          <w:tcPr>
            <w:tcW w:w="1295" w:type="dxa"/>
            <w:vAlign w:val="center"/>
          </w:tcPr>
          <w:p w14:paraId="23496BCE" w14:textId="77777777" w:rsidR="00A14ABA" w:rsidRPr="008540B9" w:rsidRDefault="00A14ABA" w:rsidP="00A14ABA">
            <w:pPr>
              <w:jc w:val="center"/>
              <w:rPr>
                <w:rFonts w:eastAsiaTheme="minorEastAsia"/>
                <w:szCs w:val="21"/>
              </w:rPr>
            </w:pPr>
            <w:r w:rsidRPr="008540B9">
              <w:rPr>
                <w:rFonts w:eastAsiaTheme="minorEastAsia" w:hint="eastAsia"/>
                <w:szCs w:val="21"/>
              </w:rPr>
              <w:t>FQ-002873</w:t>
            </w:r>
          </w:p>
        </w:tc>
        <w:tc>
          <w:tcPr>
            <w:tcW w:w="2448" w:type="dxa"/>
            <w:vAlign w:val="center"/>
          </w:tcPr>
          <w:p w14:paraId="52B98012" w14:textId="77777777" w:rsidR="00A14ABA" w:rsidRDefault="00A14ABA" w:rsidP="00A14ABA">
            <w:pPr>
              <w:jc w:val="center"/>
              <w:rPr>
                <w:rFonts w:eastAsiaTheme="minorEastAsia"/>
                <w:szCs w:val="21"/>
              </w:rPr>
            </w:pPr>
            <w:r w:rsidRPr="008540B9">
              <w:rPr>
                <w:rFonts w:eastAsiaTheme="minorEastAsia" w:hint="eastAsia"/>
                <w:szCs w:val="21"/>
              </w:rPr>
              <w:t>燃柴油燃烧废气排放口</w:t>
            </w:r>
          </w:p>
          <w:p w14:paraId="31732242" w14:textId="77777777" w:rsidR="00A14ABA" w:rsidRPr="008540B9" w:rsidRDefault="00A14ABA" w:rsidP="00A14ABA">
            <w:pPr>
              <w:rPr>
                <w:rFonts w:eastAsiaTheme="minorEastAsia"/>
                <w:szCs w:val="21"/>
              </w:rPr>
            </w:pPr>
            <w:r w:rsidRPr="008540B9">
              <w:rPr>
                <w:rFonts w:eastAsiaTheme="minorEastAsia" w:hint="eastAsia"/>
                <w:szCs w:val="21"/>
              </w:rPr>
              <w:t>(113</w:t>
            </w:r>
            <w:r w:rsidRPr="008540B9">
              <w:rPr>
                <w:rFonts w:eastAsiaTheme="minorEastAsia" w:hint="eastAsia"/>
                <w:szCs w:val="21"/>
              </w:rPr>
              <w:t>度</w:t>
            </w:r>
            <w:r w:rsidRPr="008540B9">
              <w:rPr>
                <w:rFonts w:eastAsiaTheme="minorEastAsia" w:hint="eastAsia"/>
                <w:szCs w:val="21"/>
              </w:rPr>
              <w:t xml:space="preserve"> 15</w:t>
            </w:r>
            <w:r w:rsidRPr="008540B9">
              <w:rPr>
                <w:rFonts w:eastAsiaTheme="minorEastAsia" w:hint="eastAsia"/>
                <w:szCs w:val="21"/>
              </w:rPr>
              <w:t>分</w:t>
            </w:r>
            <w:r w:rsidRPr="008540B9">
              <w:rPr>
                <w:rFonts w:eastAsiaTheme="minorEastAsia" w:hint="eastAsia"/>
                <w:szCs w:val="21"/>
              </w:rPr>
              <w:t xml:space="preserve"> 12.24</w:t>
            </w:r>
            <w:r w:rsidRPr="008540B9">
              <w:rPr>
                <w:rFonts w:eastAsiaTheme="minorEastAsia" w:hint="eastAsia"/>
                <w:szCs w:val="21"/>
              </w:rPr>
              <w:t>秒，</w:t>
            </w:r>
            <w:r w:rsidRPr="008540B9">
              <w:rPr>
                <w:rFonts w:eastAsiaTheme="minorEastAsia" w:hint="eastAsia"/>
                <w:szCs w:val="21"/>
              </w:rPr>
              <w:t>22</w:t>
            </w:r>
            <w:r w:rsidRPr="008540B9">
              <w:rPr>
                <w:rFonts w:eastAsiaTheme="minorEastAsia" w:hint="eastAsia"/>
                <w:szCs w:val="21"/>
              </w:rPr>
              <w:t>度</w:t>
            </w:r>
            <w:r w:rsidRPr="008540B9">
              <w:rPr>
                <w:rFonts w:eastAsiaTheme="minorEastAsia" w:hint="eastAsia"/>
                <w:szCs w:val="21"/>
              </w:rPr>
              <w:t xml:space="preserve"> 40</w:t>
            </w:r>
            <w:r w:rsidRPr="008540B9">
              <w:rPr>
                <w:rFonts w:eastAsiaTheme="minorEastAsia" w:hint="eastAsia"/>
                <w:szCs w:val="21"/>
              </w:rPr>
              <w:t>分</w:t>
            </w:r>
            <w:r w:rsidRPr="008540B9">
              <w:rPr>
                <w:rFonts w:eastAsiaTheme="minorEastAsia" w:hint="eastAsia"/>
                <w:szCs w:val="21"/>
              </w:rPr>
              <w:t xml:space="preserve"> 8.76</w:t>
            </w:r>
            <w:r w:rsidRPr="008540B9">
              <w:rPr>
                <w:rFonts w:eastAsiaTheme="minorEastAsia" w:hint="eastAsia"/>
                <w:szCs w:val="21"/>
              </w:rPr>
              <w:t>秒</w:t>
            </w:r>
            <w:r w:rsidRPr="008540B9">
              <w:rPr>
                <w:rFonts w:eastAsiaTheme="minorEastAsia" w:hint="eastAsia"/>
                <w:szCs w:val="21"/>
              </w:rPr>
              <w:t>)</w:t>
            </w:r>
          </w:p>
        </w:tc>
        <w:tc>
          <w:tcPr>
            <w:tcW w:w="1559" w:type="dxa"/>
            <w:vAlign w:val="center"/>
          </w:tcPr>
          <w:p w14:paraId="28F61126" w14:textId="77777777" w:rsidR="00A14ABA" w:rsidRPr="008540B9" w:rsidRDefault="00A14ABA" w:rsidP="00A14ABA">
            <w:pPr>
              <w:jc w:val="center"/>
              <w:rPr>
                <w:rFonts w:eastAsiaTheme="minorEastAsia"/>
                <w:szCs w:val="21"/>
              </w:rPr>
            </w:pPr>
            <w:r w:rsidRPr="008540B9">
              <w:rPr>
                <w:rFonts w:eastAsiaTheme="minorEastAsia" w:hint="eastAsia"/>
                <w:szCs w:val="21"/>
              </w:rPr>
              <w:t>颗粒物</w:t>
            </w:r>
            <w:r w:rsidRPr="008540B9">
              <w:rPr>
                <w:rFonts w:eastAsiaTheme="minorEastAsia" w:hint="eastAsia"/>
                <w:szCs w:val="21"/>
              </w:rPr>
              <w:t>,</w:t>
            </w:r>
            <w:r w:rsidRPr="008540B9">
              <w:rPr>
                <w:rFonts w:eastAsiaTheme="minorEastAsia" w:hint="eastAsia"/>
                <w:szCs w:val="21"/>
              </w:rPr>
              <w:t>氮氧化物</w:t>
            </w:r>
            <w:r w:rsidRPr="008540B9">
              <w:rPr>
                <w:rFonts w:eastAsiaTheme="minorEastAsia" w:hint="eastAsia"/>
                <w:szCs w:val="21"/>
              </w:rPr>
              <w:t>,</w:t>
            </w:r>
            <w:r w:rsidRPr="008540B9">
              <w:rPr>
                <w:rFonts w:eastAsiaTheme="minorEastAsia" w:hint="eastAsia"/>
                <w:szCs w:val="21"/>
              </w:rPr>
              <w:t>二氧化硫</w:t>
            </w:r>
            <w:r w:rsidRPr="008540B9">
              <w:rPr>
                <w:rFonts w:eastAsiaTheme="minorEastAsia" w:hint="eastAsia"/>
                <w:szCs w:val="21"/>
              </w:rPr>
              <w:t>,</w:t>
            </w:r>
            <w:r w:rsidRPr="008540B9">
              <w:rPr>
                <w:rFonts w:eastAsiaTheme="minorEastAsia" w:hint="eastAsia"/>
                <w:szCs w:val="21"/>
              </w:rPr>
              <w:t>林格曼黑度</w:t>
            </w:r>
          </w:p>
        </w:tc>
        <w:tc>
          <w:tcPr>
            <w:tcW w:w="1134" w:type="dxa"/>
            <w:vAlign w:val="center"/>
          </w:tcPr>
          <w:p w14:paraId="02FCAA1D" w14:textId="77777777" w:rsidR="00A14ABA" w:rsidRDefault="00A14ABA" w:rsidP="00A14ABA">
            <w:pPr>
              <w:snapToGrid w:val="0"/>
              <w:spacing w:line="340" w:lineRule="exact"/>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3216BCB4" w14:textId="77777777" w:rsidR="00A14ABA" w:rsidRDefault="00A14ABA" w:rsidP="00A14ABA">
            <w:pPr>
              <w:snapToGrid w:val="0"/>
              <w:spacing w:line="340" w:lineRule="exact"/>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2D5218A4" w14:textId="77777777" w:rsidR="00A14ABA" w:rsidRDefault="00A14ABA" w:rsidP="00A14ABA">
            <w:pPr>
              <w:snapToGrid w:val="0"/>
              <w:spacing w:line="340" w:lineRule="exact"/>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szCs w:val="21"/>
              </w:rPr>
              <w:t>年</w:t>
            </w:r>
          </w:p>
        </w:tc>
        <w:tc>
          <w:tcPr>
            <w:tcW w:w="1761" w:type="dxa"/>
            <w:vAlign w:val="center"/>
          </w:tcPr>
          <w:p w14:paraId="41880E7D" w14:textId="77777777" w:rsidR="00A14ABA" w:rsidRDefault="00A14ABA" w:rsidP="00A14ABA">
            <w:pPr>
              <w:snapToGrid w:val="0"/>
              <w:spacing w:line="340" w:lineRule="exact"/>
              <w:jc w:val="center"/>
              <w:rPr>
                <w:rFonts w:eastAsiaTheme="minorEastAsia"/>
                <w:szCs w:val="21"/>
              </w:rPr>
            </w:pPr>
          </w:p>
        </w:tc>
      </w:tr>
      <w:tr w:rsidR="00A14ABA" w14:paraId="48505127" w14:textId="77777777">
        <w:trPr>
          <w:trHeight w:val="1086"/>
          <w:jc w:val="center"/>
        </w:trPr>
        <w:tc>
          <w:tcPr>
            <w:tcW w:w="1385" w:type="dxa"/>
            <w:vAlign w:val="center"/>
          </w:tcPr>
          <w:p w14:paraId="7F045A57" w14:textId="77777777" w:rsidR="00A14ABA" w:rsidRDefault="00A14ABA" w:rsidP="00A14ABA">
            <w:pPr>
              <w:jc w:val="center"/>
              <w:rPr>
                <w:rFonts w:eastAsiaTheme="minorEastAsia"/>
                <w:szCs w:val="21"/>
              </w:rPr>
            </w:pPr>
            <w:r>
              <w:rPr>
                <w:rFonts w:eastAsiaTheme="minorEastAsia"/>
                <w:szCs w:val="21"/>
              </w:rPr>
              <w:t>无组织废气</w:t>
            </w:r>
          </w:p>
        </w:tc>
        <w:tc>
          <w:tcPr>
            <w:tcW w:w="1295" w:type="dxa"/>
            <w:vAlign w:val="center"/>
          </w:tcPr>
          <w:p w14:paraId="650AB0A4" w14:textId="77777777" w:rsidR="00A14ABA" w:rsidRDefault="00A14ABA" w:rsidP="00A14ABA">
            <w:pPr>
              <w:jc w:val="center"/>
              <w:rPr>
                <w:rFonts w:eastAsiaTheme="minorEastAsia"/>
                <w:szCs w:val="21"/>
              </w:rPr>
            </w:pPr>
            <w:r>
              <w:rPr>
                <w:rFonts w:eastAsiaTheme="minorEastAsia"/>
                <w:szCs w:val="21"/>
              </w:rPr>
              <w:t>/</w:t>
            </w:r>
          </w:p>
        </w:tc>
        <w:tc>
          <w:tcPr>
            <w:tcW w:w="2448" w:type="dxa"/>
            <w:vAlign w:val="center"/>
          </w:tcPr>
          <w:p w14:paraId="6627794A" w14:textId="77777777" w:rsidR="00A14ABA" w:rsidRDefault="00A14ABA" w:rsidP="00A14ABA">
            <w:pPr>
              <w:jc w:val="center"/>
              <w:rPr>
                <w:rFonts w:eastAsiaTheme="minorEastAsia"/>
                <w:szCs w:val="21"/>
              </w:rPr>
            </w:pPr>
            <w:r>
              <w:rPr>
                <w:rFonts w:eastAsiaTheme="minorEastAsia"/>
                <w:szCs w:val="21"/>
              </w:rPr>
              <w:t>厂界</w:t>
            </w:r>
          </w:p>
        </w:tc>
        <w:tc>
          <w:tcPr>
            <w:tcW w:w="1559" w:type="dxa"/>
            <w:vAlign w:val="center"/>
          </w:tcPr>
          <w:p w14:paraId="1364F370" w14:textId="2B9DC3D0" w:rsidR="00A14ABA" w:rsidRDefault="00A14ABA" w:rsidP="00A14ABA">
            <w:pPr>
              <w:jc w:val="center"/>
              <w:rPr>
                <w:rFonts w:eastAsiaTheme="minorEastAsia"/>
                <w:szCs w:val="21"/>
              </w:rPr>
            </w:pPr>
            <w:r>
              <w:rPr>
                <w:rFonts w:eastAsiaTheme="minorEastAsia"/>
                <w:szCs w:val="21"/>
              </w:rPr>
              <w:t>苯、臭气浓度、二甲苯、非甲烷总烃、氟化</w:t>
            </w:r>
            <w:r w:rsidR="005D455B">
              <w:rPr>
                <w:rFonts w:eastAsiaTheme="minorEastAsia" w:hint="eastAsia"/>
                <w:szCs w:val="21"/>
              </w:rPr>
              <w:t>物</w:t>
            </w:r>
            <w:r>
              <w:rPr>
                <w:rFonts w:eastAsiaTheme="minorEastAsia"/>
                <w:szCs w:val="21"/>
              </w:rPr>
              <w:t>、</w:t>
            </w:r>
            <w:r>
              <w:rPr>
                <w:rFonts w:eastAsiaTheme="minorEastAsia" w:hint="eastAsia"/>
                <w:szCs w:val="21"/>
              </w:rPr>
              <w:t>挥发性</w:t>
            </w:r>
            <w:r>
              <w:rPr>
                <w:rFonts w:eastAsiaTheme="minorEastAsia"/>
                <w:szCs w:val="21"/>
              </w:rPr>
              <w:t>有机物、甲苯、颗粒物、硫酸雾、</w:t>
            </w:r>
            <w:r>
              <w:rPr>
                <w:rFonts w:eastAsiaTheme="minorEastAsia" w:hint="eastAsia"/>
                <w:szCs w:val="21"/>
              </w:rPr>
              <w:t>氯化氢</w:t>
            </w:r>
          </w:p>
        </w:tc>
        <w:tc>
          <w:tcPr>
            <w:tcW w:w="1134" w:type="dxa"/>
            <w:vAlign w:val="center"/>
          </w:tcPr>
          <w:p w14:paraId="22DBC437" w14:textId="77777777" w:rsidR="00A14ABA" w:rsidRDefault="00A14ABA" w:rsidP="00A14ABA">
            <w:pPr>
              <w:jc w:val="center"/>
              <w:rPr>
                <w:rFonts w:eastAsiaTheme="minorEastAsia"/>
                <w:szCs w:val="21"/>
              </w:rPr>
            </w:pPr>
            <w:r>
              <w:rPr>
                <w:rFonts w:eastAsiaTheme="minorEastAsia"/>
                <w:szCs w:val="21"/>
              </w:rPr>
              <w:t>非连续采样</w:t>
            </w:r>
            <w:r>
              <w:rPr>
                <w:rFonts w:eastAsiaTheme="minorEastAsia"/>
                <w:szCs w:val="21"/>
              </w:rPr>
              <w:t xml:space="preserve"> </w:t>
            </w:r>
            <w:r>
              <w:rPr>
                <w:rFonts w:eastAsiaTheme="minorEastAsia"/>
                <w:szCs w:val="21"/>
              </w:rPr>
              <w:t>至少</w:t>
            </w:r>
            <w:r>
              <w:rPr>
                <w:rFonts w:eastAsiaTheme="minorEastAsia"/>
                <w:szCs w:val="21"/>
              </w:rPr>
              <w:t>3</w:t>
            </w:r>
            <w:r>
              <w:rPr>
                <w:rFonts w:eastAsiaTheme="minorEastAsia"/>
                <w:szCs w:val="21"/>
              </w:rPr>
              <w:t>个</w:t>
            </w:r>
          </w:p>
        </w:tc>
        <w:tc>
          <w:tcPr>
            <w:tcW w:w="709" w:type="dxa"/>
            <w:vAlign w:val="center"/>
          </w:tcPr>
          <w:p w14:paraId="6403321E" w14:textId="77777777" w:rsidR="00A14ABA" w:rsidRDefault="00A14ABA" w:rsidP="00A14ABA">
            <w:pPr>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69A69551" w14:textId="77777777" w:rsidR="00A14ABA" w:rsidRDefault="00A14ABA" w:rsidP="00A14ABA">
            <w:pPr>
              <w:jc w:val="center"/>
              <w:rPr>
                <w:rFonts w:eastAsiaTheme="minorEastAsia"/>
                <w:szCs w:val="21"/>
              </w:rPr>
            </w:pPr>
            <w:r>
              <w:rPr>
                <w:rFonts w:eastAsiaTheme="minorEastAsia"/>
                <w:szCs w:val="21"/>
              </w:rPr>
              <w:t>1</w:t>
            </w:r>
            <w:r>
              <w:rPr>
                <w:rFonts w:eastAsiaTheme="minorEastAsia"/>
                <w:szCs w:val="21"/>
              </w:rPr>
              <w:t>次</w:t>
            </w:r>
            <w:r>
              <w:rPr>
                <w:rFonts w:eastAsiaTheme="minorEastAsia"/>
                <w:szCs w:val="21"/>
              </w:rPr>
              <w:t>/</w:t>
            </w:r>
            <w:r>
              <w:rPr>
                <w:rFonts w:eastAsiaTheme="minorEastAsia" w:hint="eastAsia"/>
                <w:szCs w:val="21"/>
              </w:rPr>
              <w:t>半</w:t>
            </w:r>
            <w:r>
              <w:rPr>
                <w:rFonts w:eastAsiaTheme="minorEastAsia"/>
                <w:szCs w:val="21"/>
              </w:rPr>
              <w:t>年</w:t>
            </w:r>
          </w:p>
        </w:tc>
        <w:tc>
          <w:tcPr>
            <w:tcW w:w="1761" w:type="dxa"/>
            <w:vAlign w:val="center"/>
          </w:tcPr>
          <w:p w14:paraId="36BB3E43" w14:textId="77777777" w:rsidR="00A14ABA" w:rsidRDefault="00A14ABA" w:rsidP="00A14ABA">
            <w:pPr>
              <w:snapToGrid w:val="0"/>
              <w:spacing w:line="340" w:lineRule="exact"/>
              <w:jc w:val="center"/>
              <w:rPr>
                <w:rFonts w:eastAsiaTheme="minorEastAsia"/>
                <w:szCs w:val="21"/>
              </w:rPr>
            </w:pPr>
          </w:p>
        </w:tc>
      </w:tr>
      <w:tr w:rsidR="00A14ABA" w14:paraId="6AC38DB7" w14:textId="77777777">
        <w:trPr>
          <w:trHeight w:val="1086"/>
          <w:jc w:val="center"/>
        </w:trPr>
        <w:tc>
          <w:tcPr>
            <w:tcW w:w="1385" w:type="dxa"/>
            <w:vAlign w:val="center"/>
          </w:tcPr>
          <w:p w14:paraId="4C462394" w14:textId="77777777" w:rsidR="00A14ABA" w:rsidRDefault="00A14ABA" w:rsidP="00A14ABA">
            <w:pPr>
              <w:jc w:val="center"/>
              <w:rPr>
                <w:rFonts w:eastAsiaTheme="minorEastAsia"/>
                <w:szCs w:val="21"/>
              </w:rPr>
            </w:pPr>
            <w:r>
              <w:rPr>
                <w:rFonts w:eastAsiaTheme="minorEastAsia"/>
                <w:szCs w:val="21"/>
              </w:rPr>
              <w:t>噪声</w:t>
            </w:r>
          </w:p>
        </w:tc>
        <w:tc>
          <w:tcPr>
            <w:tcW w:w="1295" w:type="dxa"/>
            <w:vAlign w:val="center"/>
          </w:tcPr>
          <w:p w14:paraId="39CFB983" w14:textId="77777777" w:rsidR="00A14ABA" w:rsidRDefault="00A14ABA" w:rsidP="00A14ABA">
            <w:pPr>
              <w:jc w:val="center"/>
              <w:rPr>
                <w:rFonts w:eastAsiaTheme="minorEastAsia"/>
                <w:szCs w:val="21"/>
              </w:rPr>
            </w:pPr>
            <w:r>
              <w:rPr>
                <w:rFonts w:eastAsiaTheme="minorEastAsia"/>
                <w:szCs w:val="21"/>
              </w:rPr>
              <w:t>/</w:t>
            </w:r>
          </w:p>
        </w:tc>
        <w:tc>
          <w:tcPr>
            <w:tcW w:w="2448" w:type="dxa"/>
            <w:vAlign w:val="center"/>
          </w:tcPr>
          <w:p w14:paraId="710C9AC6" w14:textId="77777777" w:rsidR="00A14ABA" w:rsidRDefault="00A14ABA" w:rsidP="00A14ABA">
            <w:pPr>
              <w:jc w:val="center"/>
              <w:rPr>
                <w:rFonts w:eastAsiaTheme="minorEastAsia"/>
                <w:szCs w:val="21"/>
              </w:rPr>
            </w:pPr>
            <w:r>
              <w:rPr>
                <w:rFonts w:eastAsiaTheme="minorEastAsia"/>
                <w:szCs w:val="21"/>
              </w:rPr>
              <w:t>厂界</w:t>
            </w:r>
          </w:p>
        </w:tc>
        <w:tc>
          <w:tcPr>
            <w:tcW w:w="1559" w:type="dxa"/>
            <w:vAlign w:val="center"/>
          </w:tcPr>
          <w:p w14:paraId="0B9A8303" w14:textId="77777777" w:rsidR="00A14ABA" w:rsidRDefault="00A14ABA" w:rsidP="00A14ABA">
            <w:pPr>
              <w:jc w:val="center"/>
              <w:rPr>
                <w:rFonts w:eastAsiaTheme="minorEastAsia"/>
                <w:szCs w:val="21"/>
              </w:rPr>
            </w:pPr>
            <w:r>
              <w:rPr>
                <w:rFonts w:eastAsiaTheme="minorEastAsia"/>
                <w:szCs w:val="21"/>
              </w:rPr>
              <w:t>噪声</w:t>
            </w:r>
          </w:p>
        </w:tc>
        <w:tc>
          <w:tcPr>
            <w:tcW w:w="1134" w:type="dxa"/>
            <w:vAlign w:val="center"/>
          </w:tcPr>
          <w:p w14:paraId="41A0BEEA" w14:textId="77777777" w:rsidR="00A14ABA" w:rsidRDefault="00A14ABA" w:rsidP="00A14ABA">
            <w:pPr>
              <w:jc w:val="center"/>
              <w:rPr>
                <w:rFonts w:eastAsiaTheme="minorEastAsia"/>
                <w:szCs w:val="21"/>
              </w:rPr>
            </w:pPr>
            <w:r>
              <w:rPr>
                <w:rFonts w:eastAsiaTheme="minorEastAsia"/>
                <w:szCs w:val="21"/>
              </w:rPr>
              <w:t>/</w:t>
            </w:r>
          </w:p>
        </w:tc>
        <w:tc>
          <w:tcPr>
            <w:tcW w:w="709" w:type="dxa"/>
            <w:vAlign w:val="center"/>
          </w:tcPr>
          <w:p w14:paraId="4EC8F305" w14:textId="77777777" w:rsidR="00A14ABA" w:rsidRDefault="00A14ABA" w:rsidP="00A14ABA">
            <w:pPr>
              <w:jc w:val="center"/>
              <w:rPr>
                <w:rFonts w:eastAsiaTheme="minorEastAsia"/>
                <w:szCs w:val="21"/>
              </w:rPr>
            </w:pPr>
            <w:r>
              <w:rPr>
                <w:rFonts w:eastAsiaTheme="minorEastAsia"/>
                <w:szCs w:val="21"/>
              </w:rPr>
              <w:fldChar w:fldCharType="begin"/>
            </w:r>
            <w:r>
              <w:rPr>
                <w:rFonts w:eastAsiaTheme="minorEastAsia"/>
                <w:szCs w:val="21"/>
              </w:rPr>
              <w:instrText xml:space="preserve"> = 2 \* GB3 </w:instrText>
            </w:r>
            <w:r>
              <w:rPr>
                <w:rFonts w:eastAsiaTheme="minorEastAsia"/>
                <w:szCs w:val="21"/>
              </w:rPr>
              <w:fldChar w:fldCharType="separate"/>
            </w:r>
            <w:r>
              <w:rPr>
                <w:rFonts w:ascii="宋体" w:hAnsi="宋体" w:cs="宋体" w:hint="eastAsia"/>
                <w:szCs w:val="21"/>
              </w:rPr>
              <w:t>②</w:t>
            </w:r>
            <w:r>
              <w:rPr>
                <w:rFonts w:eastAsiaTheme="minorEastAsia"/>
                <w:szCs w:val="21"/>
              </w:rPr>
              <w:fldChar w:fldCharType="end"/>
            </w:r>
          </w:p>
        </w:tc>
        <w:tc>
          <w:tcPr>
            <w:tcW w:w="850" w:type="dxa"/>
            <w:vAlign w:val="center"/>
          </w:tcPr>
          <w:p w14:paraId="0E1FE2C2" w14:textId="77777777" w:rsidR="00A14ABA" w:rsidRDefault="00A14ABA" w:rsidP="00A14ABA">
            <w:pPr>
              <w:jc w:val="center"/>
              <w:rPr>
                <w:rFonts w:eastAsiaTheme="minorEastAsia"/>
                <w:szCs w:val="21"/>
              </w:rPr>
            </w:pPr>
            <w:r>
              <w:rPr>
                <w:rFonts w:eastAsiaTheme="minorEastAsia"/>
                <w:szCs w:val="21"/>
              </w:rPr>
              <w:t>1</w:t>
            </w:r>
            <w:r>
              <w:rPr>
                <w:rFonts w:eastAsiaTheme="minorEastAsia" w:hint="eastAsia"/>
                <w:szCs w:val="21"/>
              </w:rPr>
              <w:t>次</w:t>
            </w:r>
            <w:r>
              <w:rPr>
                <w:rFonts w:eastAsiaTheme="minorEastAsia"/>
                <w:szCs w:val="21"/>
              </w:rPr>
              <w:t>/</w:t>
            </w:r>
            <w:r>
              <w:rPr>
                <w:rFonts w:eastAsiaTheme="minorEastAsia" w:hint="eastAsia"/>
                <w:szCs w:val="21"/>
              </w:rPr>
              <w:t>季</w:t>
            </w:r>
          </w:p>
        </w:tc>
        <w:tc>
          <w:tcPr>
            <w:tcW w:w="1761" w:type="dxa"/>
            <w:vAlign w:val="center"/>
          </w:tcPr>
          <w:p w14:paraId="784ADB14" w14:textId="77777777" w:rsidR="00A14ABA" w:rsidRDefault="00A14ABA" w:rsidP="00A14ABA">
            <w:pPr>
              <w:snapToGrid w:val="0"/>
              <w:spacing w:line="340" w:lineRule="exact"/>
              <w:jc w:val="center"/>
              <w:rPr>
                <w:rFonts w:eastAsiaTheme="minorEastAsia"/>
                <w:szCs w:val="21"/>
              </w:rPr>
            </w:pPr>
          </w:p>
        </w:tc>
      </w:tr>
    </w:tbl>
    <w:p w14:paraId="6B20A4A2" w14:textId="77777777" w:rsidR="00017B63" w:rsidRDefault="00047B98">
      <w:pPr>
        <w:snapToGrid w:val="0"/>
        <w:jc w:val="left"/>
        <w:rPr>
          <w:szCs w:val="21"/>
        </w:rPr>
        <w:sectPr w:rsidR="00017B63">
          <w:pgSz w:w="11906" w:h="16838"/>
          <w:pgMar w:top="567" w:right="567" w:bottom="567" w:left="567" w:header="851" w:footer="1588" w:gutter="0"/>
          <w:cols w:space="720"/>
          <w:titlePg/>
          <w:docGrid w:linePitch="579" w:charSpace="-849"/>
        </w:sectPr>
      </w:pPr>
      <w:r>
        <w:rPr>
          <w:szCs w:val="21"/>
        </w:rPr>
        <w:t xml:space="preserve">   </w:t>
      </w:r>
      <w:r>
        <w:rPr>
          <w:szCs w:val="21"/>
        </w:rPr>
        <w:t>监测方式是指</w:t>
      </w:r>
      <w:r>
        <w:rPr>
          <w:szCs w:val="21"/>
        </w:rPr>
        <w:fldChar w:fldCharType="begin"/>
      </w:r>
      <w:r>
        <w:rPr>
          <w:szCs w:val="21"/>
        </w:rPr>
        <w:instrText xml:space="preserve"> = 1 \* GB3 </w:instrText>
      </w:r>
      <w:r>
        <w:rPr>
          <w:szCs w:val="21"/>
        </w:rPr>
        <w:fldChar w:fldCharType="separate"/>
      </w:r>
      <w:r>
        <w:rPr>
          <w:rFonts w:ascii="宋体" w:hAnsi="宋体" w:cs="宋体" w:hint="eastAsia"/>
          <w:szCs w:val="21"/>
        </w:rPr>
        <w:t>①</w:t>
      </w:r>
      <w:r>
        <w:rPr>
          <w:szCs w:val="21"/>
        </w:rPr>
        <w:fldChar w:fldCharType="end"/>
      </w:r>
      <w:r>
        <w:rPr>
          <w:szCs w:val="21"/>
        </w:rPr>
        <w:t>“</w:t>
      </w:r>
      <w:r>
        <w:rPr>
          <w:szCs w:val="21"/>
        </w:rPr>
        <w:t>自动监测</w:t>
      </w:r>
      <w:r>
        <w:rPr>
          <w:szCs w:val="21"/>
        </w:rPr>
        <w:t>”</w:t>
      </w:r>
      <w:r>
        <w:rPr>
          <w:szCs w:val="21"/>
        </w:rPr>
        <w:t>、</w:t>
      </w:r>
      <w:r>
        <w:rPr>
          <w:szCs w:val="21"/>
        </w:rPr>
        <w:fldChar w:fldCharType="begin"/>
      </w:r>
      <w:r>
        <w:rPr>
          <w:szCs w:val="21"/>
        </w:rPr>
        <w:instrText xml:space="preserve"> = 2 \* GB3 </w:instrText>
      </w:r>
      <w:r>
        <w:rPr>
          <w:szCs w:val="21"/>
        </w:rPr>
        <w:fldChar w:fldCharType="separate"/>
      </w:r>
      <w:r>
        <w:rPr>
          <w:rFonts w:ascii="宋体" w:hAnsi="宋体" w:cs="宋体" w:hint="eastAsia"/>
          <w:szCs w:val="21"/>
        </w:rPr>
        <w:t>②</w:t>
      </w:r>
      <w:r>
        <w:rPr>
          <w:szCs w:val="21"/>
        </w:rPr>
        <w:fldChar w:fldCharType="end"/>
      </w:r>
      <w:r>
        <w:rPr>
          <w:szCs w:val="21"/>
        </w:rPr>
        <w:t>“</w:t>
      </w:r>
      <w:r>
        <w:rPr>
          <w:szCs w:val="21"/>
        </w:rPr>
        <w:t>手工监测</w:t>
      </w:r>
      <w:r>
        <w:rPr>
          <w:szCs w:val="21"/>
        </w:rPr>
        <w:t>”</w:t>
      </w:r>
      <w:r>
        <w:rPr>
          <w:szCs w:val="21"/>
        </w:rPr>
        <w:t>、</w:t>
      </w:r>
      <w:r>
        <w:rPr>
          <w:szCs w:val="21"/>
        </w:rPr>
        <w:fldChar w:fldCharType="begin"/>
      </w:r>
      <w:r>
        <w:rPr>
          <w:szCs w:val="21"/>
        </w:rPr>
        <w:instrText xml:space="preserve"> = 3 \* GB3 </w:instrText>
      </w:r>
      <w:r>
        <w:rPr>
          <w:szCs w:val="21"/>
        </w:rPr>
        <w:fldChar w:fldCharType="separate"/>
      </w:r>
      <w:r>
        <w:rPr>
          <w:rFonts w:ascii="宋体" w:hAnsi="宋体" w:cs="宋体" w:hint="eastAsia"/>
          <w:szCs w:val="21"/>
        </w:rPr>
        <w:t>③</w:t>
      </w:r>
      <w:r>
        <w:rPr>
          <w:szCs w:val="21"/>
        </w:rPr>
        <w:fldChar w:fldCharType="end"/>
      </w:r>
      <w:r>
        <w:rPr>
          <w:szCs w:val="21"/>
        </w:rPr>
        <w:t>“</w:t>
      </w:r>
      <w:r>
        <w:rPr>
          <w:szCs w:val="21"/>
        </w:rPr>
        <w:t>手工监测与自动监测相结合</w:t>
      </w:r>
      <w:r>
        <w:rPr>
          <w:szCs w:val="21"/>
        </w:rPr>
        <w:t>”</w:t>
      </w:r>
    </w:p>
    <w:p w14:paraId="5E58BE0E"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lastRenderedPageBreak/>
        <w:t xml:space="preserve">2.2 </w:t>
      </w:r>
      <w:r>
        <w:rPr>
          <w:rFonts w:eastAsiaTheme="minorEastAsia"/>
          <w:sz w:val="28"/>
          <w:szCs w:val="28"/>
        </w:rPr>
        <w:t>监测时间及工况记录</w:t>
      </w:r>
    </w:p>
    <w:p w14:paraId="0D800BC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记录每次开展自行监测的时间，以及开展自行监测时的生产工况。</w:t>
      </w:r>
    </w:p>
    <w:p w14:paraId="0451CD2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 xml:space="preserve">2.3 </w:t>
      </w:r>
      <w:r>
        <w:rPr>
          <w:rFonts w:eastAsiaTheme="minorEastAsia"/>
          <w:sz w:val="28"/>
          <w:szCs w:val="28"/>
        </w:rPr>
        <w:t>监测分析方法、依据和仪器</w:t>
      </w:r>
    </w:p>
    <w:p w14:paraId="51393467"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监测分析方法、依据及仪器见表</w:t>
      </w:r>
      <w:r>
        <w:rPr>
          <w:rFonts w:eastAsiaTheme="minorEastAsia"/>
          <w:sz w:val="28"/>
          <w:szCs w:val="28"/>
        </w:rPr>
        <w:t>3</w:t>
      </w:r>
      <w:r>
        <w:rPr>
          <w:rFonts w:eastAsiaTheme="minorEastAsia"/>
          <w:sz w:val="28"/>
          <w:szCs w:val="28"/>
        </w:rPr>
        <w:t>。</w:t>
      </w:r>
    </w:p>
    <w:p w14:paraId="1A9C3354" w14:textId="77777777" w:rsidR="00017B63" w:rsidRDefault="00047B98">
      <w:pPr>
        <w:adjustRightInd w:val="0"/>
        <w:snapToGrid w:val="0"/>
        <w:jc w:val="center"/>
        <w:rPr>
          <w:rFonts w:eastAsiaTheme="minorEastAsia"/>
          <w:b/>
          <w:bCs/>
          <w:szCs w:val="21"/>
        </w:rPr>
      </w:pPr>
      <w:r>
        <w:rPr>
          <w:rFonts w:eastAsiaTheme="minorEastAsia"/>
          <w:b/>
          <w:bCs/>
          <w:szCs w:val="21"/>
        </w:rPr>
        <w:t>表</w:t>
      </w:r>
      <w:r>
        <w:rPr>
          <w:rFonts w:eastAsiaTheme="minorEastAsia"/>
          <w:b/>
          <w:bCs/>
          <w:szCs w:val="21"/>
        </w:rPr>
        <w:t xml:space="preserve">3 </w:t>
      </w:r>
      <w:r>
        <w:rPr>
          <w:rFonts w:eastAsiaTheme="minorEastAsia"/>
          <w:b/>
          <w:bCs/>
          <w:szCs w:val="21"/>
        </w:rPr>
        <w:t>监测分析方法、依据和仪器</w:t>
      </w:r>
    </w:p>
    <w:tbl>
      <w:tblPr>
        <w:tblStyle w:val="a9"/>
        <w:tblW w:w="12866" w:type="dxa"/>
        <w:tblLayout w:type="fixed"/>
        <w:tblLook w:val="04A0" w:firstRow="1" w:lastRow="0" w:firstColumn="1" w:lastColumn="0" w:noHBand="0" w:noVBand="1"/>
      </w:tblPr>
      <w:tblGrid>
        <w:gridCol w:w="775"/>
        <w:gridCol w:w="1885"/>
        <w:gridCol w:w="2126"/>
        <w:gridCol w:w="1843"/>
        <w:gridCol w:w="1701"/>
        <w:gridCol w:w="2410"/>
        <w:gridCol w:w="2126"/>
      </w:tblGrid>
      <w:tr w:rsidR="00017B63" w:rsidRPr="00A55507" w14:paraId="2B92EA80" w14:textId="77777777" w:rsidTr="00F42B50">
        <w:trPr>
          <w:gridAfter w:val="1"/>
          <w:wAfter w:w="2126" w:type="dxa"/>
          <w:trHeight w:val="340"/>
        </w:trPr>
        <w:tc>
          <w:tcPr>
            <w:tcW w:w="2660" w:type="dxa"/>
            <w:gridSpan w:val="2"/>
            <w:vMerge w:val="restart"/>
            <w:vAlign w:val="center"/>
          </w:tcPr>
          <w:p w14:paraId="7569E42C" w14:textId="77777777" w:rsidR="00017B63" w:rsidRPr="00A55507" w:rsidRDefault="00047B98">
            <w:pPr>
              <w:snapToGrid w:val="0"/>
              <w:spacing w:line="360" w:lineRule="exact"/>
              <w:jc w:val="center"/>
              <w:rPr>
                <w:rFonts w:eastAsiaTheme="minorEastAsia"/>
                <w:b/>
                <w:bCs/>
                <w:szCs w:val="21"/>
              </w:rPr>
            </w:pPr>
            <w:r w:rsidRPr="00A55507">
              <w:rPr>
                <w:rFonts w:eastAsiaTheme="minorEastAsia"/>
                <w:b/>
                <w:bCs/>
                <w:szCs w:val="21"/>
              </w:rPr>
              <w:t>监测因子</w:t>
            </w:r>
          </w:p>
        </w:tc>
        <w:tc>
          <w:tcPr>
            <w:tcW w:w="2126" w:type="dxa"/>
            <w:vMerge w:val="restart"/>
            <w:vAlign w:val="center"/>
          </w:tcPr>
          <w:p w14:paraId="7A6350D6" w14:textId="77777777" w:rsidR="00017B63" w:rsidRPr="00A55507" w:rsidRDefault="00047B98">
            <w:pPr>
              <w:snapToGrid w:val="0"/>
              <w:spacing w:line="360" w:lineRule="exact"/>
              <w:jc w:val="center"/>
              <w:rPr>
                <w:rFonts w:eastAsiaTheme="minorEastAsia"/>
                <w:b/>
                <w:bCs/>
                <w:szCs w:val="21"/>
              </w:rPr>
            </w:pPr>
            <w:r w:rsidRPr="00A55507">
              <w:rPr>
                <w:rFonts w:eastAsiaTheme="minorEastAsia"/>
                <w:b/>
                <w:bCs/>
                <w:szCs w:val="21"/>
              </w:rPr>
              <w:t>监测分析方法</w:t>
            </w:r>
          </w:p>
        </w:tc>
        <w:tc>
          <w:tcPr>
            <w:tcW w:w="1843" w:type="dxa"/>
            <w:vMerge w:val="restart"/>
            <w:vAlign w:val="center"/>
          </w:tcPr>
          <w:p w14:paraId="4F210E76" w14:textId="77777777" w:rsidR="00017B63" w:rsidRPr="00A55507" w:rsidRDefault="00047B98">
            <w:pPr>
              <w:snapToGrid w:val="0"/>
              <w:spacing w:line="360" w:lineRule="exact"/>
              <w:jc w:val="center"/>
              <w:rPr>
                <w:rFonts w:eastAsiaTheme="minorEastAsia"/>
                <w:b/>
                <w:bCs/>
                <w:szCs w:val="21"/>
              </w:rPr>
            </w:pPr>
            <w:r w:rsidRPr="00A55507">
              <w:rPr>
                <w:rFonts w:eastAsiaTheme="minorEastAsia"/>
                <w:b/>
                <w:bCs/>
                <w:szCs w:val="21"/>
              </w:rPr>
              <w:t>方法来源</w:t>
            </w:r>
          </w:p>
        </w:tc>
        <w:tc>
          <w:tcPr>
            <w:tcW w:w="1701" w:type="dxa"/>
            <w:vMerge w:val="restart"/>
            <w:vAlign w:val="center"/>
          </w:tcPr>
          <w:p w14:paraId="4234B449" w14:textId="77777777" w:rsidR="00017B63" w:rsidRPr="00A55507" w:rsidRDefault="00047B98">
            <w:pPr>
              <w:snapToGrid w:val="0"/>
              <w:spacing w:line="360" w:lineRule="exact"/>
              <w:jc w:val="center"/>
              <w:rPr>
                <w:rFonts w:eastAsiaTheme="minorEastAsia"/>
                <w:b/>
                <w:bCs/>
                <w:szCs w:val="21"/>
              </w:rPr>
            </w:pPr>
            <w:r w:rsidRPr="00A55507">
              <w:rPr>
                <w:rFonts w:eastAsiaTheme="minorEastAsia"/>
                <w:b/>
                <w:bCs/>
                <w:szCs w:val="21"/>
              </w:rPr>
              <w:t>检出限</w:t>
            </w:r>
          </w:p>
        </w:tc>
        <w:tc>
          <w:tcPr>
            <w:tcW w:w="2410" w:type="dxa"/>
            <w:vAlign w:val="center"/>
          </w:tcPr>
          <w:p w14:paraId="7AF5322D" w14:textId="77777777" w:rsidR="00017B63" w:rsidRPr="00A55507" w:rsidRDefault="00047B98">
            <w:pPr>
              <w:snapToGrid w:val="0"/>
              <w:spacing w:line="360" w:lineRule="exact"/>
              <w:jc w:val="center"/>
              <w:rPr>
                <w:rFonts w:eastAsiaTheme="minorEastAsia"/>
                <w:b/>
                <w:bCs/>
                <w:szCs w:val="21"/>
              </w:rPr>
            </w:pPr>
            <w:r w:rsidRPr="00A55507">
              <w:rPr>
                <w:rFonts w:eastAsiaTheme="minorEastAsia"/>
                <w:b/>
                <w:bCs/>
                <w:szCs w:val="21"/>
              </w:rPr>
              <w:t>主要分析仪器</w:t>
            </w:r>
          </w:p>
        </w:tc>
      </w:tr>
      <w:tr w:rsidR="00017B63" w:rsidRPr="00A55507" w14:paraId="2E2795D5" w14:textId="77777777" w:rsidTr="00F42B50">
        <w:trPr>
          <w:gridAfter w:val="1"/>
          <w:wAfter w:w="2126" w:type="dxa"/>
          <w:trHeight w:val="340"/>
        </w:trPr>
        <w:tc>
          <w:tcPr>
            <w:tcW w:w="2660" w:type="dxa"/>
            <w:gridSpan w:val="2"/>
            <w:vMerge/>
            <w:vAlign w:val="center"/>
          </w:tcPr>
          <w:p w14:paraId="3E3AF79B" w14:textId="77777777" w:rsidR="00017B63" w:rsidRPr="00A55507" w:rsidRDefault="00017B63">
            <w:pPr>
              <w:snapToGrid w:val="0"/>
              <w:spacing w:line="360" w:lineRule="exact"/>
              <w:jc w:val="center"/>
              <w:rPr>
                <w:rFonts w:eastAsiaTheme="minorEastAsia"/>
                <w:b/>
                <w:bCs/>
                <w:szCs w:val="21"/>
              </w:rPr>
            </w:pPr>
          </w:p>
        </w:tc>
        <w:tc>
          <w:tcPr>
            <w:tcW w:w="2126" w:type="dxa"/>
            <w:vMerge/>
            <w:vAlign w:val="center"/>
          </w:tcPr>
          <w:p w14:paraId="7739DD9B" w14:textId="77777777" w:rsidR="00017B63" w:rsidRPr="00A55507" w:rsidRDefault="00017B63">
            <w:pPr>
              <w:snapToGrid w:val="0"/>
              <w:spacing w:line="360" w:lineRule="exact"/>
              <w:jc w:val="center"/>
              <w:rPr>
                <w:rFonts w:eastAsiaTheme="minorEastAsia"/>
                <w:b/>
                <w:bCs/>
                <w:szCs w:val="21"/>
              </w:rPr>
            </w:pPr>
          </w:p>
        </w:tc>
        <w:tc>
          <w:tcPr>
            <w:tcW w:w="1843" w:type="dxa"/>
            <w:vMerge/>
            <w:vAlign w:val="center"/>
          </w:tcPr>
          <w:p w14:paraId="01F77D85" w14:textId="77777777" w:rsidR="00017B63" w:rsidRPr="00A55507" w:rsidRDefault="00017B63">
            <w:pPr>
              <w:snapToGrid w:val="0"/>
              <w:spacing w:line="360" w:lineRule="exact"/>
              <w:jc w:val="center"/>
              <w:rPr>
                <w:rFonts w:eastAsiaTheme="minorEastAsia"/>
                <w:b/>
                <w:bCs/>
                <w:szCs w:val="21"/>
              </w:rPr>
            </w:pPr>
          </w:p>
        </w:tc>
        <w:tc>
          <w:tcPr>
            <w:tcW w:w="1701" w:type="dxa"/>
            <w:vMerge/>
            <w:vAlign w:val="center"/>
          </w:tcPr>
          <w:p w14:paraId="0E9714B0" w14:textId="77777777" w:rsidR="00017B63" w:rsidRPr="00A55507" w:rsidRDefault="00017B63">
            <w:pPr>
              <w:snapToGrid w:val="0"/>
              <w:spacing w:line="360" w:lineRule="exact"/>
              <w:jc w:val="center"/>
              <w:rPr>
                <w:rFonts w:eastAsiaTheme="minorEastAsia"/>
                <w:b/>
                <w:bCs/>
                <w:szCs w:val="21"/>
              </w:rPr>
            </w:pPr>
          </w:p>
        </w:tc>
        <w:tc>
          <w:tcPr>
            <w:tcW w:w="2410" w:type="dxa"/>
            <w:vAlign w:val="center"/>
          </w:tcPr>
          <w:p w14:paraId="55014E59" w14:textId="77777777" w:rsidR="00017B63" w:rsidRPr="00A55507" w:rsidRDefault="00047B98">
            <w:pPr>
              <w:snapToGrid w:val="0"/>
              <w:spacing w:line="360" w:lineRule="exact"/>
              <w:jc w:val="center"/>
              <w:rPr>
                <w:rFonts w:eastAsiaTheme="minorEastAsia"/>
                <w:b/>
                <w:bCs/>
                <w:szCs w:val="21"/>
              </w:rPr>
            </w:pPr>
            <w:r w:rsidRPr="00A55507">
              <w:rPr>
                <w:rFonts w:eastAsiaTheme="minorEastAsia"/>
                <w:b/>
                <w:bCs/>
                <w:szCs w:val="21"/>
              </w:rPr>
              <w:t>名称</w:t>
            </w:r>
          </w:p>
        </w:tc>
      </w:tr>
      <w:tr w:rsidR="002C1F7B" w:rsidRPr="00A55507" w14:paraId="2B3EE1D8" w14:textId="77777777" w:rsidTr="00F42B50">
        <w:trPr>
          <w:gridAfter w:val="1"/>
          <w:wAfter w:w="2126" w:type="dxa"/>
          <w:trHeight w:val="340"/>
        </w:trPr>
        <w:tc>
          <w:tcPr>
            <w:tcW w:w="775" w:type="dxa"/>
            <w:vMerge w:val="restart"/>
            <w:vAlign w:val="center"/>
          </w:tcPr>
          <w:p w14:paraId="3FABDCA1"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szCs w:val="21"/>
              </w:rPr>
              <w:t>有组织废气</w:t>
            </w:r>
          </w:p>
        </w:tc>
        <w:tc>
          <w:tcPr>
            <w:tcW w:w="1885" w:type="dxa"/>
            <w:vAlign w:val="center"/>
          </w:tcPr>
          <w:p w14:paraId="3F3BD492"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szCs w:val="21"/>
              </w:rPr>
              <w:t>硫酸雾</w:t>
            </w:r>
          </w:p>
        </w:tc>
        <w:tc>
          <w:tcPr>
            <w:tcW w:w="2126" w:type="dxa"/>
            <w:vAlign w:val="center"/>
          </w:tcPr>
          <w:p w14:paraId="7556B4D6"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noProof/>
                <w:szCs w:val="21"/>
              </w:rPr>
              <mc:AlternateContent>
                <mc:Choice Requires="wps">
                  <w:drawing>
                    <wp:inline distT="0" distB="0" distL="0" distR="0" wp14:anchorId="43ECF1ED" wp14:editId="7409D98D">
                      <wp:extent cx="635" cy="635"/>
                      <wp:effectExtent l="2540" t="0" r="0" b="4445"/>
                      <wp:docPr id="8" name="Control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miter lim="800000"/>
                              </a:ln>
                            </wps:spPr>
                            <wps:bodyPr rot="0" vert="horz" wrap="square" lIns="91440" tIns="45720" rIns="91440" bIns="45720" anchor="t" anchorCtr="0" upright="1">
                              <a:noAutofit/>
                            </wps:bodyPr>
                          </wps:wsp>
                        </a:graphicData>
                      </a:graphic>
                    </wp:inline>
                  </w:drawing>
                </mc:Choice>
                <mc:Fallback>
                  <w:pict>
                    <v:rect w14:anchorId="72DD1E63" id="Control 4" o:spid="_x0000_s1026" style="width:.0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" filled="f" stroked="f">
                      <o:lock v:ext="edit" aspectratio="t" shapetype="t"/>
                      <w10:anchorlock/>
                    </v:rect>
                  </w:pict>
                </mc:Fallback>
              </mc:AlternateContent>
            </w:r>
            <w:r w:rsidRPr="00A55507">
              <w:rPr>
                <w:rFonts w:eastAsiaTheme="minorEastAsia"/>
                <w:szCs w:val="21"/>
              </w:rPr>
              <w:t>固定污染源废气</w:t>
            </w:r>
            <w:r w:rsidRPr="00A55507">
              <w:rPr>
                <w:rFonts w:eastAsiaTheme="minorEastAsia"/>
                <w:szCs w:val="21"/>
              </w:rPr>
              <w:t xml:space="preserve"> </w:t>
            </w:r>
            <w:r w:rsidRPr="00A55507">
              <w:rPr>
                <w:rFonts w:eastAsiaTheme="minorEastAsia"/>
                <w:szCs w:val="21"/>
              </w:rPr>
              <w:t>硫酸雾测定</w:t>
            </w:r>
            <w:r w:rsidRPr="00A55507">
              <w:rPr>
                <w:rFonts w:eastAsiaTheme="minorEastAsia"/>
                <w:szCs w:val="21"/>
              </w:rPr>
              <w:t xml:space="preserve"> </w:t>
            </w:r>
            <w:r w:rsidRPr="00A55507">
              <w:rPr>
                <w:rFonts w:eastAsiaTheme="minorEastAsia"/>
                <w:szCs w:val="21"/>
              </w:rPr>
              <w:t>离子色谱法（暂行）</w:t>
            </w:r>
          </w:p>
        </w:tc>
        <w:tc>
          <w:tcPr>
            <w:tcW w:w="1843" w:type="dxa"/>
            <w:vAlign w:val="center"/>
          </w:tcPr>
          <w:p w14:paraId="1A6460BE"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szCs w:val="21"/>
              </w:rPr>
              <w:t>HJ</w:t>
            </w:r>
          </w:p>
          <w:p w14:paraId="17E01B30"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szCs w:val="21"/>
              </w:rPr>
              <w:t>544-2009</w:t>
            </w:r>
          </w:p>
        </w:tc>
        <w:tc>
          <w:tcPr>
            <w:tcW w:w="1701" w:type="dxa"/>
            <w:vAlign w:val="center"/>
          </w:tcPr>
          <w:p w14:paraId="0B7FC2D4"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szCs w:val="21"/>
              </w:rPr>
              <w:t>0.06mg/m</w:t>
            </w:r>
            <w:r w:rsidRPr="00A55507">
              <w:rPr>
                <w:rFonts w:eastAsiaTheme="minorEastAsia"/>
                <w:szCs w:val="21"/>
              </w:rPr>
              <w:softHyphen/>
              <w:t>3</w:t>
            </w:r>
          </w:p>
        </w:tc>
        <w:tc>
          <w:tcPr>
            <w:tcW w:w="2410" w:type="dxa"/>
            <w:vAlign w:val="center"/>
          </w:tcPr>
          <w:p w14:paraId="3F61EFF2" w14:textId="77777777" w:rsidR="002C1F7B" w:rsidRPr="00A55507" w:rsidRDefault="002C1F7B" w:rsidP="002C1F7B">
            <w:pPr>
              <w:snapToGrid w:val="0"/>
              <w:spacing w:line="360" w:lineRule="exact"/>
              <w:jc w:val="center"/>
              <w:rPr>
                <w:rFonts w:eastAsiaTheme="minorEastAsia"/>
                <w:szCs w:val="21"/>
              </w:rPr>
            </w:pPr>
            <w:r w:rsidRPr="00A55507">
              <w:rPr>
                <w:rFonts w:eastAsiaTheme="minorEastAsia"/>
                <w:szCs w:val="21"/>
              </w:rPr>
              <w:t>离子色谱仪</w:t>
            </w:r>
          </w:p>
        </w:tc>
      </w:tr>
      <w:tr w:rsidR="00017B63" w:rsidRPr="00A55507" w14:paraId="460260D1" w14:textId="77777777" w:rsidTr="00F42B50">
        <w:trPr>
          <w:gridAfter w:val="1"/>
          <w:wAfter w:w="2126" w:type="dxa"/>
          <w:trHeight w:val="340"/>
        </w:trPr>
        <w:tc>
          <w:tcPr>
            <w:tcW w:w="775" w:type="dxa"/>
            <w:vMerge/>
            <w:vAlign w:val="center"/>
          </w:tcPr>
          <w:p w14:paraId="266AE786" w14:textId="77777777" w:rsidR="00017B63" w:rsidRPr="00A55507" w:rsidRDefault="00017B63">
            <w:pPr>
              <w:snapToGrid w:val="0"/>
              <w:spacing w:line="360" w:lineRule="exact"/>
              <w:jc w:val="center"/>
              <w:rPr>
                <w:rFonts w:eastAsiaTheme="minorEastAsia"/>
                <w:szCs w:val="21"/>
              </w:rPr>
            </w:pPr>
          </w:p>
        </w:tc>
        <w:tc>
          <w:tcPr>
            <w:tcW w:w="1885" w:type="dxa"/>
            <w:vAlign w:val="center"/>
          </w:tcPr>
          <w:p w14:paraId="6E40C12A"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氯化氢</w:t>
            </w:r>
          </w:p>
        </w:tc>
        <w:tc>
          <w:tcPr>
            <w:tcW w:w="2126" w:type="dxa"/>
            <w:vAlign w:val="center"/>
          </w:tcPr>
          <w:p w14:paraId="453F5F05" w14:textId="77777777" w:rsidR="00017B63" w:rsidRPr="00A55507" w:rsidRDefault="00047B98">
            <w:pPr>
              <w:snapToGrid w:val="0"/>
              <w:spacing w:line="360" w:lineRule="exact"/>
              <w:jc w:val="center"/>
              <w:rPr>
                <w:rFonts w:eastAsiaTheme="minorEastAsia"/>
                <w:szCs w:val="21"/>
                <w:highlight w:val="yellow"/>
              </w:rPr>
            </w:pPr>
            <w:r w:rsidRPr="00A55507">
              <w:rPr>
                <w:rFonts w:eastAsiaTheme="minorEastAsia"/>
                <w:szCs w:val="21"/>
              </w:rPr>
              <w:t>固定污染源排气中氯化氢的测定</w:t>
            </w:r>
            <w:r w:rsidRPr="00A55507">
              <w:rPr>
                <w:rFonts w:eastAsiaTheme="minorEastAsia"/>
                <w:szCs w:val="21"/>
              </w:rPr>
              <w:t xml:space="preserve"> </w:t>
            </w:r>
            <w:r w:rsidRPr="00A55507">
              <w:rPr>
                <w:rFonts w:eastAsiaTheme="minorEastAsia"/>
                <w:szCs w:val="21"/>
              </w:rPr>
              <w:t>硫氰酸汞分光光度法</w:t>
            </w:r>
          </w:p>
        </w:tc>
        <w:tc>
          <w:tcPr>
            <w:tcW w:w="1843" w:type="dxa"/>
            <w:vAlign w:val="center"/>
          </w:tcPr>
          <w:p w14:paraId="2B2D18E9"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HJ/T 27-1999</w:t>
            </w:r>
          </w:p>
        </w:tc>
        <w:tc>
          <w:tcPr>
            <w:tcW w:w="1701" w:type="dxa"/>
            <w:vAlign w:val="center"/>
          </w:tcPr>
          <w:p w14:paraId="7C21712B"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0.9mg/m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29FF6640"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N2</w:t>
            </w:r>
            <w:r w:rsidRPr="00A55507">
              <w:rPr>
                <w:rFonts w:eastAsiaTheme="minorEastAsia"/>
                <w:szCs w:val="21"/>
              </w:rPr>
              <w:t>可见分光光度计</w:t>
            </w:r>
          </w:p>
        </w:tc>
      </w:tr>
      <w:tr w:rsidR="002C1F7B" w:rsidRPr="00A55507" w14:paraId="231FCE70" w14:textId="77777777" w:rsidTr="00F42B50">
        <w:trPr>
          <w:gridAfter w:val="1"/>
          <w:wAfter w:w="2126" w:type="dxa"/>
          <w:trHeight w:val="340"/>
        </w:trPr>
        <w:tc>
          <w:tcPr>
            <w:tcW w:w="775" w:type="dxa"/>
            <w:vMerge/>
            <w:vAlign w:val="center"/>
          </w:tcPr>
          <w:p w14:paraId="64491B46" w14:textId="77777777" w:rsidR="002C1F7B" w:rsidRPr="00A55507" w:rsidRDefault="002C1F7B">
            <w:pPr>
              <w:snapToGrid w:val="0"/>
              <w:spacing w:line="360" w:lineRule="exact"/>
              <w:jc w:val="center"/>
              <w:rPr>
                <w:rFonts w:eastAsiaTheme="minorEastAsia"/>
                <w:szCs w:val="21"/>
              </w:rPr>
            </w:pPr>
          </w:p>
        </w:tc>
        <w:tc>
          <w:tcPr>
            <w:tcW w:w="1885" w:type="dxa"/>
            <w:vAlign w:val="center"/>
          </w:tcPr>
          <w:p w14:paraId="63A8351A" w14:textId="421E4D3C" w:rsidR="002C1F7B" w:rsidRPr="00A55507" w:rsidRDefault="002C1F7B">
            <w:pPr>
              <w:snapToGrid w:val="0"/>
              <w:spacing w:line="360" w:lineRule="exact"/>
              <w:jc w:val="center"/>
              <w:rPr>
                <w:rFonts w:eastAsiaTheme="minorEastAsia"/>
                <w:szCs w:val="21"/>
              </w:rPr>
            </w:pPr>
            <w:r w:rsidRPr="00A55507">
              <w:rPr>
                <w:rFonts w:eastAsiaTheme="minorEastAsia"/>
                <w:szCs w:val="21"/>
              </w:rPr>
              <w:t>氟化</w:t>
            </w:r>
            <w:r w:rsidR="005D455B">
              <w:rPr>
                <w:rFonts w:eastAsiaTheme="minorEastAsia" w:hint="eastAsia"/>
                <w:szCs w:val="21"/>
              </w:rPr>
              <w:t>物</w:t>
            </w:r>
          </w:p>
        </w:tc>
        <w:tc>
          <w:tcPr>
            <w:tcW w:w="2126" w:type="dxa"/>
            <w:vAlign w:val="center"/>
          </w:tcPr>
          <w:p w14:paraId="470A1D22" w14:textId="2827E39E" w:rsidR="002C1F7B" w:rsidRPr="00A55507" w:rsidRDefault="00546E21">
            <w:pPr>
              <w:snapToGrid w:val="0"/>
              <w:spacing w:line="360" w:lineRule="exact"/>
              <w:jc w:val="center"/>
              <w:rPr>
                <w:rFonts w:eastAsiaTheme="minorEastAsia"/>
                <w:szCs w:val="21"/>
              </w:rPr>
            </w:pPr>
            <w:r w:rsidRPr="00546E21">
              <w:rPr>
                <w:rFonts w:eastAsiaTheme="minorEastAsia" w:hint="eastAsia"/>
                <w:szCs w:val="21"/>
              </w:rPr>
              <w:t>大气固定污染源</w:t>
            </w:r>
            <w:r w:rsidRPr="00546E21">
              <w:rPr>
                <w:rFonts w:eastAsiaTheme="minorEastAsia" w:hint="eastAsia"/>
                <w:szCs w:val="21"/>
              </w:rPr>
              <w:t xml:space="preserve"> </w:t>
            </w:r>
            <w:r w:rsidRPr="00546E21">
              <w:rPr>
                <w:rFonts w:eastAsiaTheme="minorEastAsia" w:hint="eastAsia"/>
                <w:szCs w:val="21"/>
              </w:rPr>
              <w:t>氟化物的测定</w:t>
            </w:r>
            <w:r w:rsidRPr="00546E21">
              <w:rPr>
                <w:rFonts w:eastAsiaTheme="minorEastAsia" w:hint="eastAsia"/>
                <w:szCs w:val="21"/>
              </w:rPr>
              <w:t xml:space="preserve"> </w:t>
            </w:r>
            <w:r w:rsidRPr="00546E21">
              <w:rPr>
                <w:rFonts w:eastAsiaTheme="minorEastAsia" w:hint="eastAsia"/>
                <w:szCs w:val="21"/>
              </w:rPr>
              <w:t>离子选择电极法</w:t>
            </w:r>
          </w:p>
        </w:tc>
        <w:tc>
          <w:tcPr>
            <w:tcW w:w="1843" w:type="dxa"/>
            <w:vAlign w:val="center"/>
          </w:tcPr>
          <w:p w14:paraId="6A0C7066" w14:textId="06AD787B" w:rsidR="002C1F7B" w:rsidRPr="00A55507" w:rsidRDefault="00546E21">
            <w:pPr>
              <w:snapToGrid w:val="0"/>
              <w:spacing w:line="360" w:lineRule="exact"/>
              <w:jc w:val="center"/>
              <w:rPr>
                <w:rFonts w:eastAsiaTheme="minorEastAsia"/>
                <w:szCs w:val="21"/>
              </w:rPr>
            </w:pPr>
            <w:r w:rsidRPr="00546E21">
              <w:rPr>
                <w:rFonts w:eastAsiaTheme="minorEastAsia" w:hint="eastAsia"/>
                <w:szCs w:val="21"/>
              </w:rPr>
              <w:t>HJ/T 67-2001</w:t>
            </w:r>
          </w:p>
        </w:tc>
        <w:tc>
          <w:tcPr>
            <w:tcW w:w="1701" w:type="dxa"/>
            <w:vAlign w:val="center"/>
          </w:tcPr>
          <w:p w14:paraId="7A40EB18" w14:textId="06890B96" w:rsidR="002C1F7B" w:rsidRPr="00A55507" w:rsidRDefault="00546E21">
            <w:pPr>
              <w:snapToGrid w:val="0"/>
              <w:spacing w:line="360" w:lineRule="exact"/>
              <w:jc w:val="center"/>
              <w:rPr>
                <w:rFonts w:eastAsiaTheme="minorEastAsia"/>
                <w:szCs w:val="21"/>
              </w:rPr>
            </w:pPr>
            <w:r>
              <w:rPr>
                <w:rFonts w:eastAsiaTheme="minorEastAsia"/>
                <w:szCs w:val="21"/>
              </w:rPr>
              <w:t>6*10</w:t>
            </w:r>
            <w:r w:rsidRPr="00546E21">
              <w:rPr>
                <w:rFonts w:eastAsiaTheme="minorEastAsia"/>
                <w:szCs w:val="21"/>
                <w:vertAlign w:val="superscript"/>
              </w:rPr>
              <w:t>-2</w:t>
            </w:r>
            <w:r w:rsidR="002C1F7B" w:rsidRPr="00A55507">
              <w:rPr>
                <w:rFonts w:eastAsiaTheme="minorEastAsia"/>
                <w:szCs w:val="21"/>
              </w:rPr>
              <w:t>mg/m</w:t>
            </w:r>
            <w:r w:rsidR="002C1F7B" w:rsidRPr="00A55507">
              <w:rPr>
                <w:rFonts w:eastAsiaTheme="minorEastAsia"/>
                <w:szCs w:val="21"/>
              </w:rPr>
              <w:softHyphen/>
            </w:r>
            <w:r w:rsidR="002C1F7B" w:rsidRPr="00A55507">
              <w:rPr>
                <w:rFonts w:eastAsiaTheme="minorEastAsia"/>
                <w:szCs w:val="21"/>
                <w:vertAlign w:val="superscript"/>
              </w:rPr>
              <w:t>3</w:t>
            </w:r>
          </w:p>
        </w:tc>
        <w:tc>
          <w:tcPr>
            <w:tcW w:w="2410" w:type="dxa"/>
            <w:vAlign w:val="center"/>
          </w:tcPr>
          <w:p w14:paraId="2787E318" w14:textId="06ADDA63" w:rsidR="002C1F7B" w:rsidRPr="00A55507" w:rsidRDefault="00546E21">
            <w:pPr>
              <w:snapToGrid w:val="0"/>
              <w:spacing w:line="360" w:lineRule="exact"/>
              <w:jc w:val="center"/>
              <w:rPr>
                <w:rFonts w:eastAsiaTheme="minorEastAsia"/>
                <w:szCs w:val="21"/>
              </w:rPr>
            </w:pPr>
            <w:r>
              <w:rPr>
                <w:rFonts w:eastAsiaTheme="minorEastAsia" w:hint="eastAsia"/>
                <w:szCs w:val="21"/>
              </w:rPr>
              <w:t>氟离子选择电极</w:t>
            </w:r>
          </w:p>
        </w:tc>
      </w:tr>
      <w:tr w:rsidR="00017B63" w:rsidRPr="00A55507" w14:paraId="0D3D5ADE" w14:textId="77777777" w:rsidTr="00F42B50">
        <w:trPr>
          <w:gridAfter w:val="1"/>
          <w:wAfter w:w="2126" w:type="dxa"/>
          <w:trHeight w:val="340"/>
        </w:trPr>
        <w:tc>
          <w:tcPr>
            <w:tcW w:w="775" w:type="dxa"/>
            <w:vMerge/>
            <w:vAlign w:val="center"/>
          </w:tcPr>
          <w:p w14:paraId="163F5371" w14:textId="77777777" w:rsidR="00017B63" w:rsidRPr="00A55507" w:rsidRDefault="00017B63">
            <w:pPr>
              <w:snapToGrid w:val="0"/>
              <w:spacing w:line="360" w:lineRule="exact"/>
              <w:jc w:val="center"/>
              <w:rPr>
                <w:rFonts w:eastAsiaTheme="minorEastAsia"/>
                <w:szCs w:val="21"/>
              </w:rPr>
            </w:pPr>
          </w:p>
        </w:tc>
        <w:tc>
          <w:tcPr>
            <w:tcW w:w="1885" w:type="dxa"/>
            <w:vAlign w:val="center"/>
          </w:tcPr>
          <w:p w14:paraId="1670C4BC"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氮氧化物</w:t>
            </w:r>
          </w:p>
        </w:tc>
        <w:tc>
          <w:tcPr>
            <w:tcW w:w="2126" w:type="dxa"/>
            <w:vAlign w:val="center"/>
          </w:tcPr>
          <w:p w14:paraId="7F3819FD"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固定污染源排气中氮氧化物的测定</w:t>
            </w:r>
            <w:r w:rsidRPr="00A55507">
              <w:rPr>
                <w:rFonts w:eastAsiaTheme="minorEastAsia"/>
                <w:szCs w:val="21"/>
              </w:rPr>
              <w:t xml:space="preserve"> </w:t>
            </w:r>
            <w:r w:rsidRPr="00A55507">
              <w:rPr>
                <w:rFonts w:eastAsiaTheme="minorEastAsia"/>
                <w:szCs w:val="21"/>
              </w:rPr>
              <w:t>盐酸萘乙二胺分光光度法</w:t>
            </w:r>
          </w:p>
        </w:tc>
        <w:tc>
          <w:tcPr>
            <w:tcW w:w="1843" w:type="dxa"/>
            <w:vAlign w:val="center"/>
          </w:tcPr>
          <w:p w14:paraId="2649F9DF"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HJ/T 43-1999</w:t>
            </w:r>
          </w:p>
        </w:tc>
        <w:tc>
          <w:tcPr>
            <w:tcW w:w="1701" w:type="dxa"/>
            <w:vAlign w:val="center"/>
          </w:tcPr>
          <w:p w14:paraId="7F039655"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0.7mg/m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47AB2F2B" w14:textId="77777777" w:rsidR="00017B63" w:rsidRPr="00A55507" w:rsidRDefault="00047B98">
            <w:pPr>
              <w:snapToGrid w:val="0"/>
              <w:spacing w:line="360" w:lineRule="exact"/>
              <w:jc w:val="center"/>
              <w:rPr>
                <w:rFonts w:eastAsiaTheme="minorEastAsia"/>
                <w:szCs w:val="21"/>
              </w:rPr>
            </w:pPr>
            <w:r w:rsidRPr="00A55507">
              <w:rPr>
                <w:rFonts w:eastAsiaTheme="minorEastAsia"/>
                <w:szCs w:val="21"/>
              </w:rPr>
              <w:t>可见分光光度计</w:t>
            </w:r>
          </w:p>
        </w:tc>
      </w:tr>
      <w:tr w:rsidR="00017B63" w:rsidRPr="00A55507" w14:paraId="6E34AA84" w14:textId="77777777" w:rsidTr="00F42B50">
        <w:trPr>
          <w:gridAfter w:val="1"/>
          <w:wAfter w:w="2126" w:type="dxa"/>
          <w:trHeight w:val="340"/>
        </w:trPr>
        <w:tc>
          <w:tcPr>
            <w:tcW w:w="775" w:type="dxa"/>
            <w:vMerge/>
            <w:vAlign w:val="center"/>
          </w:tcPr>
          <w:p w14:paraId="05D3ACC0" w14:textId="77777777" w:rsidR="00017B63" w:rsidRPr="00A55507" w:rsidRDefault="00017B63">
            <w:pPr>
              <w:snapToGrid w:val="0"/>
              <w:spacing w:line="360" w:lineRule="exact"/>
              <w:jc w:val="center"/>
              <w:rPr>
                <w:rFonts w:eastAsiaTheme="minorEastAsia"/>
                <w:szCs w:val="21"/>
              </w:rPr>
            </w:pPr>
          </w:p>
        </w:tc>
        <w:tc>
          <w:tcPr>
            <w:tcW w:w="1885" w:type="dxa"/>
            <w:vAlign w:val="center"/>
          </w:tcPr>
          <w:p w14:paraId="2496FAC6" w14:textId="77777777" w:rsidR="00017B63" w:rsidRPr="00A55507" w:rsidRDefault="00193469">
            <w:pPr>
              <w:snapToGrid w:val="0"/>
              <w:spacing w:line="360" w:lineRule="exact"/>
              <w:jc w:val="center"/>
              <w:rPr>
                <w:rFonts w:eastAsiaTheme="minorEastAsia"/>
                <w:szCs w:val="21"/>
              </w:rPr>
            </w:pPr>
            <w:r w:rsidRPr="00A55507">
              <w:rPr>
                <w:rFonts w:eastAsiaTheme="minorEastAsia"/>
                <w:szCs w:val="21"/>
              </w:rPr>
              <w:t>挥发性有机物</w:t>
            </w:r>
          </w:p>
        </w:tc>
        <w:tc>
          <w:tcPr>
            <w:tcW w:w="2126" w:type="dxa"/>
            <w:vAlign w:val="center"/>
          </w:tcPr>
          <w:p w14:paraId="4F1F3A2C" w14:textId="77777777" w:rsidR="00017B63" w:rsidRPr="00A55507" w:rsidRDefault="00193469">
            <w:pPr>
              <w:snapToGrid w:val="0"/>
              <w:spacing w:line="360" w:lineRule="exact"/>
              <w:jc w:val="center"/>
              <w:rPr>
                <w:rFonts w:eastAsiaTheme="minorEastAsia"/>
                <w:szCs w:val="21"/>
              </w:rPr>
            </w:pPr>
            <w:r w:rsidRPr="00A55507">
              <w:rPr>
                <w:rFonts w:eastAsiaTheme="minorEastAsia"/>
                <w:szCs w:val="21"/>
              </w:rPr>
              <w:t>固定污染源排气中非甲烷总烃的测定</w:t>
            </w:r>
            <w:r w:rsidRPr="00A55507">
              <w:rPr>
                <w:rFonts w:eastAsiaTheme="minorEastAsia"/>
                <w:szCs w:val="21"/>
              </w:rPr>
              <w:t xml:space="preserve"> </w:t>
            </w:r>
            <w:r w:rsidRPr="00A55507">
              <w:rPr>
                <w:rFonts w:eastAsiaTheme="minorEastAsia"/>
                <w:szCs w:val="21"/>
              </w:rPr>
              <w:t>气相色谱法</w:t>
            </w:r>
          </w:p>
        </w:tc>
        <w:tc>
          <w:tcPr>
            <w:tcW w:w="1843" w:type="dxa"/>
            <w:vAlign w:val="center"/>
          </w:tcPr>
          <w:p w14:paraId="7C078552" w14:textId="77777777" w:rsidR="00017B63" w:rsidRPr="00A55507" w:rsidRDefault="00193469">
            <w:pPr>
              <w:snapToGrid w:val="0"/>
              <w:spacing w:line="360" w:lineRule="exact"/>
              <w:jc w:val="center"/>
              <w:rPr>
                <w:rFonts w:eastAsiaTheme="minorEastAsia"/>
                <w:szCs w:val="21"/>
              </w:rPr>
            </w:pPr>
            <w:r w:rsidRPr="00A55507">
              <w:rPr>
                <w:rFonts w:eastAsiaTheme="minorEastAsia"/>
                <w:szCs w:val="21"/>
              </w:rPr>
              <w:t>HJ/T 38-1999</w:t>
            </w:r>
          </w:p>
        </w:tc>
        <w:tc>
          <w:tcPr>
            <w:tcW w:w="1701" w:type="dxa"/>
            <w:vAlign w:val="center"/>
          </w:tcPr>
          <w:p w14:paraId="479284BD" w14:textId="77777777" w:rsidR="00017B63" w:rsidRPr="00A55507" w:rsidRDefault="00193469">
            <w:pPr>
              <w:snapToGrid w:val="0"/>
              <w:spacing w:line="360" w:lineRule="exact"/>
              <w:jc w:val="center"/>
              <w:rPr>
                <w:rFonts w:eastAsiaTheme="minorEastAsia"/>
                <w:szCs w:val="21"/>
              </w:rPr>
            </w:pPr>
            <w:r w:rsidRPr="00A55507">
              <w:rPr>
                <w:rFonts w:eastAsiaTheme="minorEastAsia"/>
                <w:szCs w:val="21"/>
              </w:rPr>
              <w:t>0.04mg/m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5AFB1A81" w14:textId="77777777" w:rsidR="00017B63" w:rsidRPr="00A55507" w:rsidRDefault="00193469">
            <w:pPr>
              <w:snapToGrid w:val="0"/>
              <w:spacing w:line="360" w:lineRule="exact"/>
              <w:jc w:val="center"/>
              <w:rPr>
                <w:rFonts w:eastAsiaTheme="minorEastAsia"/>
                <w:szCs w:val="21"/>
              </w:rPr>
            </w:pPr>
            <w:r w:rsidRPr="00A55507">
              <w:rPr>
                <w:rFonts w:eastAsiaTheme="minorEastAsia"/>
                <w:szCs w:val="21"/>
              </w:rPr>
              <w:t>气相色谱仪</w:t>
            </w:r>
          </w:p>
        </w:tc>
      </w:tr>
      <w:tr w:rsidR="00193469" w:rsidRPr="00A55507" w14:paraId="07E57F87" w14:textId="77777777" w:rsidTr="00F42B50">
        <w:trPr>
          <w:gridAfter w:val="1"/>
          <w:wAfter w:w="2126" w:type="dxa"/>
          <w:trHeight w:val="340"/>
        </w:trPr>
        <w:tc>
          <w:tcPr>
            <w:tcW w:w="775" w:type="dxa"/>
            <w:vMerge/>
            <w:vAlign w:val="center"/>
          </w:tcPr>
          <w:p w14:paraId="757E7A1E"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101FCDF5"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非甲烷总烃</w:t>
            </w:r>
          </w:p>
        </w:tc>
        <w:tc>
          <w:tcPr>
            <w:tcW w:w="2126" w:type="dxa"/>
            <w:vAlign w:val="center"/>
          </w:tcPr>
          <w:p w14:paraId="2F2CE9A0"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固定污染源排气中非甲烷总烃的测定</w:t>
            </w:r>
            <w:r w:rsidRPr="00A55507">
              <w:rPr>
                <w:rFonts w:eastAsiaTheme="minorEastAsia"/>
                <w:szCs w:val="21"/>
              </w:rPr>
              <w:t xml:space="preserve"> </w:t>
            </w:r>
            <w:r w:rsidRPr="00A55507">
              <w:rPr>
                <w:rFonts w:eastAsiaTheme="minorEastAsia"/>
                <w:szCs w:val="21"/>
              </w:rPr>
              <w:t>气相色谱法</w:t>
            </w:r>
          </w:p>
        </w:tc>
        <w:tc>
          <w:tcPr>
            <w:tcW w:w="1843" w:type="dxa"/>
            <w:vAlign w:val="center"/>
          </w:tcPr>
          <w:p w14:paraId="690B6CC0"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HJ/T 38-1999</w:t>
            </w:r>
          </w:p>
        </w:tc>
        <w:tc>
          <w:tcPr>
            <w:tcW w:w="1701" w:type="dxa"/>
            <w:vAlign w:val="center"/>
          </w:tcPr>
          <w:p w14:paraId="7657E27B"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0.04mg/m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249875A2"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气相色谱仪</w:t>
            </w:r>
          </w:p>
        </w:tc>
      </w:tr>
      <w:tr w:rsidR="00193469" w:rsidRPr="00A55507" w14:paraId="5A400AFD" w14:textId="77777777" w:rsidTr="00F42B50">
        <w:trPr>
          <w:gridAfter w:val="1"/>
          <w:wAfter w:w="2126" w:type="dxa"/>
          <w:trHeight w:val="340"/>
        </w:trPr>
        <w:tc>
          <w:tcPr>
            <w:tcW w:w="775" w:type="dxa"/>
            <w:vMerge/>
            <w:vAlign w:val="center"/>
          </w:tcPr>
          <w:p w14:paraId="0A5A0FF3"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3C228FB4"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臭气浓度</w:t>
            </w:r>
          </w:p>
        </w:tc>
        <w:tc>
          <w:tcPr>
            <w:tcW w:w="2126" w:type="dxa"/>
            <w:vAlign w:val="center"/>
          </w:tcPr>
          <w:p w14:paraId="14EFCF99"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空气质量</w:t>
            </w:r>
            <w:r w:rsidRPr="00A55507">
              <w:rPr>
                <w:rFonts w:eastAsiaTheme="minorEastAsia"/>
                <w:szCs w:val="21"/>
              </w:rPr>
              <w:t xml:space="preserve"> </w:t>
            </w:r>
            <w:r w:rsidRPr="00A55507">
              <w:rPr>
                <w:rFonts w:eastAsiaTheme="minorEastAsia"/>
                <w:szCs w:val="21"/>
              </w:rPr>
              <w:t>恶臭的测定</w:t>
            </w:r>
            <w:r w:rsidRPr="00A55507">
              <w:rPr>
                <w:rFonts w:eastAsiaTheme="minorEastAsia"/>
                <w:szCs w:val="21"/>
              </w:rPr>
              <w:t xml:space="preserve"> </w:t>
            </w:r>
            <w:r w:rsidRPr="00A55507">
              <w:rPr>
                <w:rFonts w:eastAsiaTheme="minorEastAsia"/>
                <w:szCs w:val="21"/>
              </w:rPr>
              <w:t>三点比较式臭袋法</w:t>
            </w:r>
          </w:p>
        </w:tc>
        <w:tc>
          <w:tcPr>
            <w:tcW w:w="1843" w:type="dxa"/>
            <w:vAlign w:val="center"/>
          </w:tcPr>
          <w:p w14:paraId="4EFBE6F0"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GB/T 14675-1993</w:t>
            </w:r>
          </w:p>
        </w:tc>
        <w:tc>
          <w:tcPr>
            <w:tcW w:w="1701" w:type="dxa"/>
            <w:vAlign w:val="center"/>
          </w:tcPr>
          <w:p w14:paraId="30D77488"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10</w:t>
            </w:r>
            <w:r w:rsidRPr="00A55507">
              <w:rPr>
                <w:rFonts w:eastAsiaTheme="minorEastAsia"/>
                <w:szCs w:val="21"/>
              </w:rPr>
              <w:t>无量纲</w:t>
            </w:r>
          </w:p>
        </w:tc>
        <w:tc>
          <w:tcPr>
            <w:tcW w:w="2410" w:type="dxa"/>
            <w:vAlign w:val="center"/>
          </w:tcPr>
          <w:p w14:paraId="549E5C19"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w:t>
            </w:r>
          </w:p>
        </w:tc>
      </w:tr>
      <w:tr w:rsidR="00193469" w:rsidRPr="00A55507" w14:paraId="04AB1F8A" w14:textId="77777777" w:rsidTr="00F42B50">
        <w:trPr>
          <w:gridAfter w:val="1"/>
          <w:wAfter w:w="2126" w:type="dxa"/>
          <w:trHeight w:val="340"/>
        </w:trPr>
        <w:tc>
          <w:tcPr>
            <w:tcW w:w="775" w:type="dxa"/>
            <w:vMerge/>
            <w:vAlign w:val="center"/>
          </w:tcPr>
          <w:p w14:paraId="65F278EE"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22162751"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苯</w:t>
            </w:r>
          </w:p>
        </w:tc>
        <w:tc>
          <w:tcPr>
            <w:tcW w:w="2126" w:type="dxa"/>
            <w:vAlign w:val="center"/>
          </w:tcPr>
          <w:p w14:paraId="46EF14A2"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苯系物的测定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活性炭吸附</w:t>
            </w:r>
            <w:r w:rsidRPr="00A55507">
              <w:rPr>
                <w:rFonts w:eastAsiaTheme="minorEastAsia"/>
                <w:szCs w:val="21"/>
                <w:shd w:val="clear" w:color="auto" w:fill="FFFFFF"/>
              </w:rPr>
              <w:t>/</w:t>
            </w:r>
            <w:r w:rsidRPr="00A55507">
              <w:rPr>
                <w:rFonts w:eastAsiaTheme="minorEastAsia"/>
                <w:szCs w:val="21"/>
                <w:shd w:val="clear" w:color="auto" w:fill="FFFFFF"/>
              </w:rPr>
              <w:t>二硫化碳解吸</w:t>
            </w:r>
            <w:r w:rsidRPr="00A55507">
              <w:rPr>
                <w:rFonts w:eastAsiaTheme="minorEastAsia"/>
                <w:szCs w:val="21"/>
                <w:shd w:val="clear" w:color="auto" w:fill="FFFFFF"/>
              </w:rPr>
              <w:t>-</w:t>
            </w:r>
            <w:r w:rsidRPr="00A55507">
              <w:rPr>
                <w:rFonts w:eastAsiaTheme="minorEastAsia"/>
                <w:szCs w:val="21"/>
                <w:shd w:val="clear" w:color="auto" w:fill="FFFFFF"/>
              </w:rPr>
              <w:t>气相色谱法</w:t>
            </w:r>
          </w:p>
        </w:tc>
        <w:tc>
          <w:tcPr>
            <w:tcW w:w="1843" w:type="dxa"/>
            <w:vAlign w:val="center"/>
          </w:tcPr>
          <w:p w14:paraId="5CF76C42"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HJ584-2010</w:t>
            </w:r>
          </w:p>
        </w:tc>
        <w:tc>
          <w:tcPr>
            <w:tcW w:w="1701" w:type="dxa"/>
            <w:vAlign w:val="center"/>
          </w:tcPr>
          <w:p w14:paraId="1B00FEEA"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1.5*10</w:t>
            </w:r>
            <w:r w:rsidRPr="00A55507">
              <w:rPr>
                <w:rFonts w:eastAsiaTheme="minorEastAsia"/>
                <w:szCs w:val="21"/>
                <w:vertAlign w:val="superscript"/>
              </w:rPr>
              <w:t>-3</w:t>
            </w:r>
            <w:r w:rsidRPr="00A55507">
              <w:rPr>
                <w:rFonts w:eastAsiaTheme="minorEastAsia"/>
                <w:kern w:val="0"/>
                <w:szCs w:val="21"/>
              </w:rPr>
              <w:t>mg/m</w:t>
            </w:r>
            <w:r w:rsidRPr="00A55507">
              <w:rPr>
                <w:rFonts w:eastAsiaTheme="minorEastAsia"/>
                <w:kern w:val="0"/>
                <w:szCs w:val="21"/>
                <w:vertAlign w:val="superscript"/>
              </w:rPr>
              <w:t>3</w:t>
            </w:r>
          </w:p>
        </w:tc>
        <w:tc>
          <w:tcPr>
            <w:tcW w:w="2410" w:type="dxa"/>
            <w:vAlign w:val="center"/>
          </w:tcPr>
          <w:p w14:paraId="10400FCF"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气相色谱仪</w:t>
            </w:r>
          </w:p>
        </w:tc>
      </w:tr>
      <w:tr w:rsidR="00193469" w:rsidRPr="00A55507" w14:paraId="1A09B80F" w14:textId="77777777" w:rsidTr="00F42B50">
        <w:trPr>
          <w:gridAfter w:val="1"/>
          <w:wAfter w:w="2126" w:type="dxa"/>
          <w:trHeight w:val="340"/>
        </w:trPr>
        <w:tc>
          <w:tcPr>
            <w:tcW w:w="775" w:type="dxa"/>
            <w:vMerge/>
            <w:vAlign w:val="center"/>
          </w:tcPr>
          <w:p w14:paraId="33E5B279"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0DFC8E6C"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甲苯</w:t>
            </w:r>
          </w:p>
        </w:tc>
        <w:tc>
          <w:tcPr>
            <w:tcW w:w="2126" w:type="dxa"/>
            <w:vAlign w:val="center"/>
          </w:tcPr>
          <w:p w14:paraId="2CF07D22"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苯系物的测定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活性炭吸附</w:t>
            </w:r>
            <w:r w:rsidRPr="00A55507">
              <w:rPr>
                <w:rFonts w:eastAsiaTheme="minorEastAsia"/>
                <w:szCs w:val="21"/>
                <w:shd w:val="clear" w:color="auto" w:fill="FFFFFF"/>
              </w:rPr>
              <w:t>/</w:t>
            </w:r>
            <w:r w:rsidRPr="00A55507">
              <w:rPr>
                <w:rFonts w:eastAsiaTheme="minorEastAsia"/>
                <w:szCs w:val="21"/>
                <w:shd w:val="clear" w:color="auto" w:fill="FFFFFF"/>
              </w:rPr>
              <w:t>二硫化碳解吸</w:t>
            </w:r>
            <w:r w:rsidRPr="00A55507">
              <w:rPr>
                <w:rFonts w:eastAsiaTheme="minorEastAsia"/>
                <w:szCs w:val="21"/>
                <w:shd w:val="clear" w:color="auto" w:fill="FFFFFF"/>
              </w:rPr>
              <w:t>-</w:t>
            </w:r>
            <w:r w:rsidRPr="00A55507">
              <w:rPr>
                <w:rFonts w:eastAsiaTheme="minorEastAsia"/>
                <w:szCs w:val="21"/>
                <w:shd w:val="clear" w:color="auto" w:fill="FFFFFF"/>
              </w:rPr>
              <w:t>气相色谱法</w:t>
            </w:r>
          </w:p>
        </w:tc>
        <w:tc>
          <w:tcPr>
            <w:tcW w:w="1843" w:type="dxa"/>
            <w:vAlign w:val="center"/>
          </w:tcPr>
          <w:p w14:paraId="20FD4829"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HJ584-2010</w:t>
            </w:r>
          </w:p>
        </w:tc>
        <w:tc>
          <w:tcPr>
            <w:tcW w:w="1701" w:type="dxa"/>
            <w:vAlign w:val="center"/>
          </w:tcPr>
          <w:p w14:paraId="2FC61953"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1.5*10</w:t>
            </w:r>
            <w:r w:rsidRPr="00A55507">
              <w:rPr>
                <w:rFonts w:eastAsiaTheme="minorEastAsia"/>
                <w:szCs w:val="21"/>
                <w:vertAlign w:val="superscript"/>
              </w:rPr>
              <w:t>-3</w:t>
            </w:r>
            <w:r w:rsidRPr="00A55507">
              <w:rPr>
                <w:rFonts w:eastAsiaTheme="minorEastAsia"/>
                <w:kern w:val="0"/>
                <w:szCs w:val="21"/>
              </w:rPr>
              <w:t>mg/m</w:t>
            </w:r>
            <w:r w:rsidRPr="00A55507">
              <w:rPr>
                <w:rFonts w:eastAsiaTheme="minorEastAsia"/>
                <w:kern w:val="0"/>
                <w:szCs w:val="21"/>
                <w:vertAlign w:val="superscript"/>
              </w:rPr>
              <w:t>3</w:t>
            </w:r>
          </w:p>
        </w:tc>
        <w:tc>
          <w:tcPr>
            <w:tcW w:w="2410" w:type="dxa"/>
            <w:vAlign w:val="center"/>
          </w:tcPr>
          <w:p w14:paraId="5DC6431E"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气相色谱仪</w:t>
            </w:r>
          </w:p>
        </w:tc>
      </w:tr>
      <w:tr w:rsidR="00193469" w:rsidRPr="00A55507" w14:paraId="1DC713B3" w14:textId="77777777" w:rsidTr="00F42B50">
        <w:trPr>
          <w:gridAfter w:val="1"/>
          <w:wAfter w:w="2126" w:type="dxa"/>
          <w:trHeight w:val="340"/>
        </w:trPr>
        <w:tc>
          <w:tcPr>
            <w:tcW w:w="775" w:type="dxa"/>
            <w:vMerge/>
            <w:vAlign w:val="center"/>
          </w:tcPr>
          <w:p w14:paraId="01E6C8FB"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0DB8FB23"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二甲苯</w:t>
            </w:r>
          </w:p>
        </w:tc>
        <w:tc>
          <w:tcPr>
            <w:tcW w:w="2126" w:type="dxa"/>
            <w:vAlign w:val="center"/>
          </w:tcPr>
          <w:p w14:paraId="0C8718CE"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苯系物的测定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活性炭吸附</w:t>
            </w:r>
            <w:r w:rsidRPr="00A55507">
              <w:rPr>
                <w:rFonts w:eastAsiaTheme="minorEastAsia"/>
                <w:szCs w:val="21"/>
                <w:shd w:val="clear" w:color="auto" w:fill="FFFFFF"/>
              </w:rPr>
              <w:t>/</w:t>
            </w:r>
            <w:r w:rsidRPr="00A55507">
              <w:rPr>
                <w:rFonts w:eastAsiaTheme="minorEastAsia"/>
                <w:szCs w:val="21"/>
                <w:shd w:val="clear" w:color="auto" w:fill="FFFFFF"/>
              </w:rPr>
              <w:t>二</w:t>
            </w:r>
            <w:r w:rsidRPr="00A55507">
              <w:rPr>
                <w:rFonts w:eastAsiaTheme="minorEastAsia"/>
                <w:szCs w:val="21"/>
                <w:shd w:val="clear" w:color="auto" w:fill="FFFFFF"/>
              </w:rPr>
              <w:lastRenderedPageBreak/>
              <w:t>硫化碳解吸</w:t>
            </w:r>
            <w:r w:rsidRPr="00A55507">
              <w:rPr>
                <w:rFonts w:eastAsiaTheme="minorEastAsia"/>
                <w:szCs w:val="21"/>
                <w:shd w:val="clear" w:color="auto" w:fill="FFFFFF"/>
              </w:rPr>
              <w:t>-</w:t>
            </w:r>
            <w:r w:rsidRPr="00A55507">
              <w:rPr>
                <w:rFonts w:eastAsiaTheme="minorEastAsia"/>
                <w:szCs w:val="21"/>
                <w:shd w:val="clear" w:color="auto" w:fill="FFFFFF"/>
              </w:rPr>
              <w:t>气相色谱法</w:t>
            </w:r>
          </w:p>
        </w:tc>
        <w:tc>
          <w:tcPr>
            <w:tcW w:w="1843" w:type="dxa"/>
            <w:vAlign w:val="center"/>
          </w:tcPr>
          <w:p w14:paraId="35CF4BF6"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lastRenderedPageBreak/>
              <w:t>HJ584-2010</w:t>
            </w:r>
          </w:p>
        </w:tc>
        <w:tc>
          <w:tcPr>
            <w:tcW w:w="1701" w:type="dxa"/>
            <w:vAlign w:val="center"/>
          </w:tcPr>
          <w:p w14:paraId="6CA1EDE3"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1.5*10</w:t>
            </w:r>
            <w:r w:rsidRPr="00A55507">
              <w:rPr>
                <w:rFonts w:eastAsiaTheme="minorEastAsia"/>
                <w:szCs w:val="21"/>
                <w:vertAlign w:val="superscript"/>
              </w:rPr>
              <w:t>-3</w:t>
            </w:r>
            <w:r w:rsidRPr="00A55507">
              <w:rPr>
                <w:rFonts w:eastAsiaTheme="minorEastAsia"/>
                <w:kern w:val="0"/>
                <w:szCs w:val="21"/>
              </w:rPr>
              <w:t>mg/m</w:t>
            </w:r>
            <w:r w:rsidRPr="00A55507">
              <w:rPr>
                <w:rFonts w:eastAsiaTheme="minorEastAsia"/>
                <w:kern w:val="0"/>
                <w:szCs w:val="21"/>
                <w:vertAlign w:val="superscript"/>
              </w:rPr>
              <w:t>3</w:t>
            </w:r>
          </w:p>
        </w:tc>
        <w:tc>
          <w:tcPr>
            <w:tcW w:w="2410" w:type="dxa"/>
            <w:vAlign w:val="center"/>
          </w:tcPr>
          <w:p w14:paraId="1B300F49"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气相色谱仪</w:t>
            </w:r>
          </w:p>
        </w:tc>
      </w:tr>
      <w:tr w:rsidR="00193469" w:rsidRPr="00A55507" w14:paraId="31CCE014" w14:textId="77777777" w:rsidTr="00F42B50">
        <w:trPr>
          <w:gridAfter w:val="1"/>
          <w:wAfter w:w="2126" w:type="dxa"/>
          <w:trHeight w:val="340"/>
        </w:trPr>
        <w:tc>
          <w:tcPr>
            <w:tcW w:w="775" w:type="dxa"/>
            <w:vMerge/>
            <w:vAlign w:val="center"/>
          </w:tcPr>
          <w:p w14:paraId="794B8BFF"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6246AAE6"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林格曼黑度</w:t>
            </w:r>
          </w:p>
        </w:tc>
        <w:tc>
          <w:tcPr>
            <w:tcW w:w="2126" w:type="dxa"/>
            <w:vAlign w:val="center"/>
          </w:tcPr>
          <w:p w14:paraId="4C171DBC"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固定污染源排放烟气黑度的测定</w:t>
            </w:r>
            <w:r w:rsidRPr="00A55507">
              <w:rPr>
                <w:rFonts w:eastAsiaTheme="minorEastAsia"/>
                <w:szCs w:val="21"/>
              </w:rPr>
              <w:t xml:space="preserve"> </w:t>
            </w:r>
            <w:r w:rsidRPr="00A55507">
              <w:rPr>
                <w:rFonts w:eastAsiaTheme="minorEastAsia"/>
                <w:szCs w:val="21"/>
              </w:rPr>
              <w:t>林格曼烟气黑度图法</w:t>
            </w:r>
          </w:p>
        </w:tc>
        <w:tc>
          <w:tcPr>
            <w:tcW w:w="1843" w:type="dxa"/>
            <w:vAlign w:val="center"/>
          </w:tcPr>
          <w:p w14:paraId="2DDC8985"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HJ/T 398-2007</w:t>
            </w:r>
          </w:p>
        </w:tc>
        <w:tc>
          <w:tcPr>
            <w:tcW w:w="1701" w:type="dxa"/>
            <w:vAlign w:val="center"/>
          </w:tcPr>
          <w:p w14:paraId="00946D17"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w:t>
            </w:r>
          </w:p>
        </w:tc>
        <w:tc>
          <w:tcPr>
            <w:tcW w:w="2410" w:type="dxa"/>
            <w:vAlign w:val="center"/>
          </w:tcPr>
          <w:p w14:paraId="5929C08E"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林格曼烟气黑度图</w:t>
            </w:r>
          </w:p>
        </w:tc>
      </w:tr>
      <w:tr w:rsidR="00193469" w:rsidRPr="00A55507" w14:paraId="79A8D124" w14:textId="77777777" w:rsidTr="00F42B50">
        <w:trPr>
          <w:gridAfter w:val="1"/>
          <w:wAfter w:w="2126" w:type="dxa"/>
          <w:trHeight w:val="340"/>
        </w:trPr>
        <w:tc>
          <w:tcPr>
            <w:tcW w:w="775" w:type="dxa"/>
            <w:vMerge/>
            <w:vAlign w:val="center"/>
          </w:tcPr>
          <w:p w14:paraId="1BBD3210"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44365EA3"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二氧化物</w:t>
            </w:r>
          </w:p>
        </w:tc>
        <w:tc>
          <w:tcPr>
            <w:tcW w:w="2126" w:type="dxa"/>
            <w:vAlign w:val="center"/>
          </w:tcPr>
          <w:p w14:paraId="74D97059"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固定污染源废气</w:t>
            </w:r>
            <w:r w:rsidRPr="00A55507">
              <w:rPr>
                <w:rFonts w:eastAsiaTheme="minorEastAsia"/>
                <w:szCs w:val="21"/>
              </w:rPr>
              <w:t xml:space="preserve"> </w:t>
            </w:r>
            <w:r w:rsidRPr="00A55507">
              <w:rPr>
                <w:rFonts w:eastAsiaTheme="minorEastAsia"/>
                <w:szCs w:val="21"/>
              </w:rPr>
              <w:t>二氧化硫的测定</w:t>
            </w:r>
            <w:r w:rsidRPr="00A55507">
              <w:rPr>
                <w:rFonts w:eastAsiaTheme="minorEastAsia"/>
                <w:szCs w:val="21"/>
              </w:rPr>
              <w:t xml:space="preserve"> </w:t>
            </w:r>
            <w:r w:rsidRPr="00A55507">
              <w:rPr>
                <w:rFonts w:eastAsiaTheme="minorEastAsia"/>
                <w:szCs w:val="21"/>
              </w:rPr>
              <w:t>定电位电解法</w:t>
            </w:r>
          </w:p>
        </w:tc>
        <w:tc>
          <w:tcPr>
            <w:tcW w:w="1843" w:type="dxa"/>
            <w:vAlign w:val="center"/>
          </w:tcPr>
          <w:p w14:paraId="54B7FE11"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HJ 57-2017</w:t>
            </w:r>
          </w:p>
        </w:tc>
        <w:tc>
          <w:tcPr>
            <w:tcW w:w="1701" w:type="dxa"/>
            <w:vAlign w:val="center"/>
          </w:tcPr>
          <w:p w14:paraId="319AB635"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3mg/m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174CD58A"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烟气分析仪</w:t>
            </w:r>
          </w:p>
        </w:tc>
      </w:tr>
      <w:tr w:rsidR="00193469" w:rsidRPr="00A55507" w14:paraId="14B7534A" w14:textId="77777777" w:rsidTr="00F42B50">
        <w:trPr>
          <w:gridAfter w:val="1"/>
          <w:wAfter w:w="2126" w:type="dxa"/>
          <w:trHeight w:val="340"/>
        </w:trPr>
        <w:tc>
          <w:tcPr>
            <w:tcW w:w="775" w:type="dxa"/>
            <w:vMerge/>
            <w:vAlign w:val="center"/>
          </w:tcPr>
          <w:p w14:paraId="5C6C5341" w14:textId="77777777" w:rsidR="00193469" w:rsidRPr="00A55507" w:rsidRDefault="00193469" w:rsidP="00193469">
            <w:pPr>
              <w:snapToGrid w:val="0"/>
              <w:spacing w:line="360" w:lineRule="exact"/>
              <w:jc w:val="center"/>
              <w:rPr>
                <w:rFonts w:eastAsiaTheme="minorEastAsia"/>
                <w:szCs w:val="21"/>
              </w:rPr>
            </w:pPr>
          </w:p>
        </w:tc>
        <w:tc>
          <w:tcPr>
            <w:tcW w:w="1885" w:type="dxa"/>
            <w:vAlign w:val="center"/>
          </w:tcPr>
          <w:p w14:paraId="42C2C426"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颗粒物</w:t>
            </w:r>
          </w:p>
        </w:tc>
        <w:tc>
          <w:tcPr>
            <w:tcW w:w="2126" w:type="dxa"/>
            <w:vAlign w:val="center"/>
          </w:tcPr>
          <w:p w14:paraId="44EBAFFC"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固定污染源排气中颗粒物测定与气态污染物采样方法</w:t>
            </w:r>
          </w:p>
        </w:tc>
        <w:tc>
          <w:tcPr>
            <w:tcW w:w="1843" w:type="dxa"/>
            <w:vAlign w:val="center"/>
          </w:tcPr>
          <w:p w14:paraId="20CB29A5"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GB/T 16157-1996</w:t>
            </w:r>
          </w:p>
        </w:tc>
        <w:tc>
          <w:tcPr>
            <w:tcW w:w="1701" w:type="dxa"/>
            <w:vAlign w:val="center"/>
          </w:tcPr>
          <w:p w14:paraId="2D096347"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20mg/m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5C326771" w14:textId="77777777" w:rsidR="00193469" w:rsidRPr="00A55507" w:rsidRDefault="00193469" w:rsidP="00193469">
            <w:pPr>
              <w:snapToGrid w:val="0"/>
              <w:spacing w:line="360" w:lineRule="exact"/>
              <w:jc w:val="center"/>
              <w:rPr>
                <w:rFonts w:eastAsiaTheme="minorEastAsia"/>
                <w:szCs w:val="21"/>
              </w:rPr>
            </w:pPr>
            <w:r w:rsidRPr="00A55507">
              <w:rPr>
                <w:rFonts w:eastAsiaTheme="minorEastAsia"/>
                <w:szCs w:val="21"/>
              </w:rPr>
              <w:t>烟气综合分析仪</w:t>
            </w:r>
          </w:p>
        </w:tc>
      </w:tr>
      <w:tr w:rsidR="00A55507" w:rsidRPr="00A55507" w14:paraId="66A2D1E3" w14:textId="77777777" w:rsidTr="00F42B50">
        <w:trPr>
          <w:gridAfter w:val="1"/>
          <w:wAfter w:w="2126" w:type="dxa"/>
          <w:trHeight w:val="340"/>
        </w:trPr>
        <w:tc>
          <w:tcPr>
            <w:tcW w:w="775" w:type="dxa"/>
            <w:vMerge w:val="restart"/>
            <w:vAlign w:val="center"/>
          </w:tcPr>
          <w:p w14:paraId="5802ED50"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无组织废气</w:t>
            </w:r>
          </w:p>
        </w:tc>
        <w:tc>
          <w:tcPr>
            <w:tcW w:w="1885" w:type="dxa"/>
            <w:vAlign w:val="center"/>
          </w:tcPr>
          <w:p w14:paraId="0356EF15" w14:textId="77777777" w:rsidR="00A55507" w:rsidRPr="00A55507" w:rsidRDefault="00A55507" w:rsidP="00193469">
            <w:pPr>
              <w:snapToGrid w:val="0"/>
              <w:jc w:val="center"/>
              <w:rPr>
                <w:rFonts w:eastAsiaTheme="minorEastAsia"/>
                <w:szCs w:val="21"/>
              </w:rPr>
            </w:pPr>
            <w:r w:rsidRPr="00A55507">
              <w:rPr>
                <w:rFonts w:eastAsiaTheme="minorEastAsia"/>
                <w:szCs w:val="21"/>
              </w:rPr>
              <w:t>氯化氢</w:t>
            </w:r>
          </w:p>
        </w:tc>
        <w:tc>
          <w:tcPr>
            <w:tcW w:w="2126" w:type="dxa"/>
            <w:vAlign w:val="center"/>
          </w:tcPr>
          <w:p w14:paraId="391EA403" w14:textId="77777777" w:rsidR="00A55507" w:rsidRPr="00A55507" w:rsidRDefault="00A55507" w:rsidP="00193469">
            <w:pPr>
              <w:snapToGrid w:val="0"/>
              <w:jc w:val="center"/>
              <w:rPr>
                <w:rFonts w:eastAsiaTheme="minorEastAsia"/>
                <w:szCs w:val="21"/>
              </w:rPr>
            </w:pPr>
            <w:r w:rsidRPr="00A55507">
              <w:rPr>
                <w:rFonts w:eastAsiaTheme="minorEastAsia"/>
                <w:szCs w:val="21"/>
              </w:rPr>
              <w:t>固定污染源排气中氯化氢的测定</w:t>
            </w:r>
            <w:r w:rsidRPr="00A55507">
              <w:rPr>
                <w:rFonts w:eastAsiaTheme="minorEastAsia"/>
                <w:szCs w:val="21"/>
              </w:rPr>
              <w:t xml:space="preserve"> </w:t>
            </w:r>
            <w:r w:rsidRPr="00A55507">
              <w:rPr>
                <w:rFonts w:eastAsiaTheme="minorEastAsia"/>
                <w:szCs w:val="21"/>
              </w:rPr>
              <w:t>硫氰酸汞分光光度法</w:t>
            </w:r>
          </w:p>
        </w:tc>
        <w:tc>
          <w:tcPr>
            <w:tcW w:w="1843" w:type="dxa"/>
            <w:vAlign w:val="center"/>
          </w:tcPr>
          <w:p w14:paraId="6786E772" w14:textId="77777777" w:rsidR="00A55507" w:rsidRPr="00A55507" w:rsidRDefault="00A55507" w:rsidP="00193469">
            <w:pPr>
              <w:snapToGrid w:val="0"/>
              <w:jc w:val="center"/>
              <w:rPr>
                <w:rFonts w:eastAsiaTheme="minorEastAsia"/>
                <w:szCs w:val="21"/>
              </w:rPr>
            </w:pPr>
            <w:r w:rsidRPr="00A55507">
              <w:rPr>
                <w:rFonts w:eastAsiaTheme="minorEastAsia"/>
                <w:szCs w:val="21"/>
              </w:rPr>
              <w:t>HJ/T 27-1999</w:t>
            </w:r>
          </w:p>
        </w:tc>
        <w:tc>
          <w:tcPr>
            <w:tcW w:w="1701" w:type="dxa"/>
            <w:vAlign w:val="center"/>
          </w:tcPr>
          <w:p w14:paraId="3D69F0E2" w14:textId="77777777" w:rsidR="00A55507" w:rsidRPr="00A55507" w:rsidRDefault="00A55507" w:rsidP="00193469">
            <w:pPr>
              <w:snapToGrid w:val="0"/>
              <w:jc w:val="center"/>
              <w:rPr>
                <w:rFonts w:eastAsiaTheme="minorEastAsia"/>
                <w:kern w:val="0"/>
                <w:szCs w:val="21"/>
              </w:rPr>
            </w:pPr>
            <w:r w:rsidRPr="00A55507">
              <w:rPr>
                <w:rFonts w:eastAsiaTheme="minorEastAsia"/>
                <w:szCs w:val="21"/>
              </w:rPr>
              <w:t>0.05mg/m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244ADA3B" w14:textId="77777777" w:rsidR="00A55507" w:rsidRPr="00A55507" w:rsidRDefault="00A55507" w:rsidP="00193469">
            <w:pPr>
              <w:snapToGrid w:val="0"/>
              <w:jc w:val="center"/>
              <w:rPr>
                <w:rFonts w:eastAsiaTheme="minorEastAsia"/>
                <w:szCs w:val="21"/>
              </w:rPr>
            </w:pPr>
            <w:r w:rsidRPr="00A55507">
              <w:rPr>
                <w:rFonts w:eastAsiaTheme="minorEastAsia"/>
                <w:szCs w:val="21"/>
              </w:rPr>
              <w:t>N2</w:t>
            </w:r>
            <w:r w:rsidRPr="00A55507">
              <w:rPr>
                <w:rFonts w:eastAsiaTheme="minorEastAsia"/>
                <w:szCs w:val="21"/>
              </w:rPr>
              <w:t>可见分光光度计</w:t>
            </w:r>
          </w:p>
        </w:tc>
      </w:tr>
      <w:tr w:rsidR="00A55507" w:rsidRPr="00A55507" w14:paraId="5C3AB5FD" w14:textId="77777777" w:rsidTr="00F42B50">
        <w:trPr>
          <w:gridAfter w:val="1"/>
          <w:wAfter w:w="2126" w:type="dxa"/>
          <w:trHeight w:val="340"/>
        </w:trPr>
        <w:tc>
          <w:tcPr>
            <w:tcW w:w="775" w:type="dxa"/>
            <w:vMerge/>
            <w:vAlign w:val="center"/>
          </w:tcPr>
          <w:p w14:paraId="0F5AE41C" w14:textId="77777777" w:rsidR="00A55507" w:rsidRPr="00A55507" w:rsidRDefault="00A55507" w:rsidP="00193469">
            <w:pPr>
              <w:snapToGrid w:val="0"/>
              <w:spacing w:line="360" w:lineRule="exact"/>
              <w:jc w:val="center"/>
              <w:rPr>
                <w:rFonts w:eastAsiaTheme="minorEastAsia"/>
                <w:szCs w:val="21"/>
              </w:rPr>
            </w:pPr>
          </w:p>
        </w:tc>
        <w:tc>
          <w:tcPr>
            <w:tcW w:w="1885" w:type="dxa"/>
            <w:vAlign w:val="center"/>
          </w:tcPr>
          <w:p w14:paraId="2CEDB634"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硫酸雾</w:t>
            </w:r>
          </w:p>
        </w:tc>
        <w:tc>
          <w:tcPr>
            <w:tcW w:w="2126" w:type="dxa"/>
            <w:vAlign w:val="center"/>
          </w:tcPr>
          <w:p w14:paraId="3673ACED"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noProof/>
                <w:szCs w:val="21"/>
              </w:rPr>
              <mc:AlternateContent>
                <mc:Choice Requires="wps">
                  <w:drawing>
                    <wp:inline distT="0" distB="0" distL="114300" distR="114300" wp14:anchorId="38EBE8DD" wp14:editId="4D513CD4">
                      <wp:extent cx="635" cy="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w14:anchorId="3F494027" id="矩形 6" o:spid="_x0000_s1026" style="width:.05pt;height: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" filled="f">
                      <v:path arrowok="t"/>
                      <o:lock v:ext="edit" aspectratio="t"/>
                      <w10:anchorlock/>
                    </v:rect>
                  </w:pict>
                </mc:Fallback>
              </mc:AlternateContent>
            </w:r>
            <w:r w:rsidRPr="00A55507">
              <w:rPr>
                <w:rFonts w:eastAsiaTheme="minorEastAsia"/>
                <w:szCs w:val="21"/>
              </w:rPr>
              <w:t>固定污染源废气</w:t>
            </w:r>
            <w:r w:rsidRPr="00A55507">
              <w:rPr>
                <w:rFonts w:eastAsiaTheme="minorEastAsia"/>
                <w:szCs w:val="21"/>
              </w:rPr>
              <w:t xml:space="preserve"> </w:t>
            </w:r>
            <w:r w:rsidRPr="00A55507">
              <w:rPr>
                <w:rFonts w:eastAsiaTheme="minorEastAsia"/>
                <w:szCs w:val="21"/>
              </w:rPr>
              <w:t>硫酸雾测定</w:t>
            </w:r>
            <w:r w:rsidRPr="00A55507">
              <w:rPr>
                <w:rFonts w:eastAsiaTheme="minorEastAsia"/>
                <w:szCs w:val="21"/>
              </w:rPr>
              <w:t xml:space="preserve"> </w:t>
            </w:r>
            <w:r w:rsidRPr="00A55507">
              <w:rPr>
                <w:rFonts w:eastAsiaTheme="minorEastAsia"/>
                <w:szCs w:val="21"/>
              </w:rPr>
              <w:t>离子色谱法</w:t>
            </w:r>
          </w:p>
        </w:tc>
        <w:tc>
          <w:tcPr>
            <w:tcW w:w="1843" w:type="dxa"/>
            <w:vAlign w:val="center"/>
          </w:tcPr>
          <w:p w14:paraId="0EBDD73E"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HJ 544-2016</w:t>
            </w:r>
          </w:p>
        </w:tc>
        <w:tc>
          <w:tcPr>
            <w:tcW w:w="1701" w:type="dxa"/>
            <w:vAlign w:val="center"/>
          </w:tcPr>
          <w:p w14:paraId="23F72284"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0.005mg/m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5AF3F63F"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离子色谱仪</w:t>
            </w:r>
          </w:p>
        </w:tc>
      </w:tr>
      <w:tr w:rsidR="00A55507" w:rsidRPr="00A55507" w14:paraId="585E3561" w14:textId="77777777" w:rsidTr="00F42B50">
        <w:trPr>
          <w:gridAfter w:val="1"/>
          <w:wAfter w:w="2126" w:type="dxa"/>
          <w:trHeight w:val="340"/>
        </w:trPr>
        <w:tc>
          <w:tcPr>
            <w:tcW w:w="775" w:type="dxa"/>
            <w:vMerge/>
            <w:vAlign w:val="center"/>
          </w:tcPr>
          <w:p w14:paraId="62771D81" w14:textId="77777777" w:rsidR="00A55507" w:rsidRPr="00A55507" w:rsidRDefault="00A55507" w:rsidP="00193469">
            <w:pPr>
              <w:snapToGrid w:val="0"/>
              <w:spacing w:line="360" w:lineRule="exact"/>
              <w:jc w:val="center"/>
              <w:rPr>
                <w:rFonts w:eastAsiaTheme="minorEastAsia"/>
                <w:szCs w:val="21"/>
              </w:rPr>
            </w:pPr>
          </w:p>
        </w:tc>
        <w:tc>
          <w:tcPr>
            <w:tcW w:w="1885" w:type="dxa"/>
            <w:vAlign w:val="center"/>
          </w:tcPr>
          <w:p w14:paraId="0EB3D7DA"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氰化氢</w:t>
            </w:r>
          </w:p>
        </w:tc>
        <w:tc>
          <w:tcPr>
            <w:tcW w:w="2126" w:type="dxa"/>
            <w:vAlign w:val="center"/>
          </w:tcPr>
          <w:p w14:paraId="246C6E95"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固定污染源排气中氰化氢的测定</w:t>
            </w:r>
            <w:r w:rsidRPr="00A55507">
              <w:rPr>
                <w:rFonts w:eastAsiaTheme="minorEastAsia"/>
                <w:szCs w:val="21"/>
              </w:rPr>
              <w:t xml:space="preserve"> </w:t>
            </w:r>
            <w:r w:rsidRPr="00A55507">
              <w:rPr>
                <w:rFonts w:eastAsiaTheme="minorEastAsia"/>
                <w:szCs w:val="21"/>
              </w:rPr>
              <w:t>异烟酸</w:t>
            </w:r>
            <w:r w:rsidRPr="00A55507">
              <w:rPr>
                <w:rFonts w:eastAsiaTheme="minorEastAsia"/>
                <w:szCs w:val="21"/>
              </w:rPr>
              <w:t>-</w:t>
            </w:r>
            <w:r w:rsidRPr="00A55507">
              <w:rPr>
                <w:rFonts w:eastAsiaTheme="minorEastAsia"/>
                <w:szCs w:val="21"/>
              </w:rPr>
              <w:t>吡唑啉酮光度法</w:t>
            </w:r>
          </w:p>
        </w:tc>
        <w:tc>
          <w:tcPr>
            <w:tcW w:w="1843" w:type="dxa"/>
            <w:vAlign w:val="center"/>
          </w:tcPr>
          <w:p w14:paraId="6EDB204B"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HJ/T 28-1999</w:t>
            </w:r>
          </w:p>
        </w:tc>
        <w:tc>
          <w:tcPr>
            <w:tcW w:w="1701" w:type="dxa"/>
            <w:vAlign w:val="center"/>
          </w:tcPr>
          <w:p w14:paraId="6772D91A"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2*10</w:t>
            </w:r>
            <w:r w:rsidRPr="00A55507">
              <w:rPr>
                <w:rFonts w:eastAsiaTheme="minorEastAsia"/>
                <w:szCs w:val="21"/>
                <w:vertAlign w:val="superscript"/>
              </w:rPr>
              <w:t>-3</w:t>
            </w:r>
            <w:r w:rsidRPr="00A55507">
              <w:rPr>
                <w:rFonts w:eastAsiaTheme="minorEastAsia"/>
                <w:szCs w:val="21"/>
              </w:rPr>
              <w:t>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3BFF9E07"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N2</w:t>
            </w:r>
            <w:r w:rsidRPr="00A55507">
              <w:rPr>
                <w:rFonts w:eastAsiaTheme="minorEastAsia"/>
                <w:szCs w:val="21"/>
              </w:rPr>
              <w:t>可见分光光度计</w:t>
            </w:r>
          </w:p>
        </w:tc>
      </w:tr>
      <w:tr w:rsidR="00A55507" w:rsidRPr="00A55507" w14:paraId="15BEA042" w14:textId="77777777" w:rsidTr="00F42B50">
        <w:trPr>
          <w:gridAfter w:val="1"/>
          <w:wAfter w:w="2126" w:type="dxa"/>
          <w:trHeight w:val="340"/>
        </w:trPr>
        <w:tc>
          <w:tcPr>
            <w:tcW w:w="775" w:type="dxa"/>
            <w:vMerge/>
            <w:vAlign w:val="center"/>
          </w:tcPr>
          <w:p w14:paraId="3132A4FA" w14:textId="77777777" w:rsidR="00A55507" w:rsidRPr="00A55507" w:rsidRDefault="00A55507" w:rsidP="00193469">
            <w:pPr>
              <w:snapToGrid w:val="0"/>
              <w:spacing w:line="360" w:lineRule="exact"/>
              <w:jc w:val="center"/>
              <w:rPr>
                <w:rFonts w:eastAsiaTheme="minorEastAsia"/>
                <w:szCs w:val="21"/>
              </w:rPr>
            </w:pPr>
          </w:p>
        </w:tc>
        <w:tc>
          <w:tcPr>
            <w:tcW w:w="1885" w:type="dxa"/>
            <w:vAlign w:val="center"/>
          </w:tcPr>
          <w:p w14:paraId="7EEFE362"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铬酸雾</w:t>
            </w:r>
          </w:p>
        </w:tc>
        <w:tc>
          <w:tcPr>
            <w:tcW w:w="2126" w:type="dxa"/>
            <w:vAlign w:val="center"/>
          </w:tcPr>
          <w:p w14:paraId="53F31B44"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固定污染源排气中铬酸雾的测定</w:t>
            </w:r>
            <w:r w:rsidRPr="00A55507">
              <w:rPr>
                <w:rFonts w:eastAsiaTheme="minorEastAsia"/>
                <w:szCs w:val="21"/>
              </w:rPr>
              <w:t xml:space="preserve"> </w:t>
            </w:r>
            <w:r w:rsidRPr="00A55507">
              <w:rPr>
                <w:rFonts w:eastAsiaTheme="minorEastAsia"/>
                <w:szCs w:val="21"/>
              </w:rPr>
              <w:t>二苯基碳酰二肼分光光度法</w:t>
            </w:r>
          </w:p>
        </w:tc>
        <w:tc>
          <w:tcPr>
            <w:tcW w:w="1843" w:type="dxa"/>
            <w:vAlign w:val="center"/>
          </w:tcPr>
          <w:p w14:paraId="3069D280"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HJ/T 29-1999</w:t>
            </w:r>
          </w:p>
        </w:tc>
        <w:tc>
          <w:tcPr>
            <w:tcW w:w="1701" w:type="dxa"/>
            <w:vAlign w:val="center"/>
          </w:tcPr>
          <w:p w14:paraId="66BD4753"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5*10</w:t>
            </w:r>
            <w:r w:rsidRPr="00A55507">
              <w:rPr>
                <w:rFonts w:eastAsiaTheme="minorEastAsia"/>
                <w:szCs w:val="21"/>
                <w:vertAlign w:val="superscript"/>
              </w:rPr>
              <w:t>-4</w:t>
            </w:r>
            <w:r w:rsidRPr="00A55507">
              <w:rPr>
                <w:rFonts w:eastAsiaTheme="minorEastAsia"/>
                <w:szCs w:val="21"/>
              </w:rPr>
              <w:t>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0666184B"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N2</w:t>
            </w:r>
            <w:r w:rsidRPr="00A55507">
              <w:rPr>
                <w:rFonts w:eastAsiaTheme="minorEastAsia"/>
                <w:szCs w:val="21"/>
              </w:rPr>
              <w:t>可见分光光度计</w:t>
            </w:r>
          </w:p>
        </w:tc>
      </w:tr>
      <w:tr w:rsidR="00A55507" w:rsidRPr="00A55507" w14:paraId="45CF613C" w14:textId="77777777" w:rsidTr="00F42B50">
        <w:trPr>
          <w:gridAfter w:val="1"/>
          <w:wAfter w:w="2126" w:type="dxa"/>
          <w:trHeight w:val="340"/>
        </w:trPr>
        <w:tc>
          <w:tcPr>
            <w:tcW w:w="775" w:type="dxa"/>
            <w:vMerge/>
            <w:vAlign w:val="center"/>
          </w:tcPr>
          <w:p w14:paraId="4D16C17E" w14:textId="77777777" w:rsidR="00A55507" w:rsidRPr="00A55507" w:rsidRDefault="00A55507" w:rsidP="00193469">
            <w:pPr>
              <w:snapToGrid w:val="0"/>
              <w:spacing w:line="360" w:lineRule="exact"/>
              <w:jc w:val="center"/>
              <w:rPr>
                <w:rFonts w:eastAsiaTheme="minorEastAsia"/>
                <w:szCs w:val="21"/>
              </w:rPr>
            </w:pPr>
          </w:p>
        </w:tc>
        <w:tc>
          <w:tcPr>
            <w:tcW w:w="1885" w:type="dxa"/>
            <w:vAlign w:val="center"/>
          </w:tcPr>
          <w:p w14:paraId="7D09DD7B"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颗粒物</w:t>
            </w:r>
          </w:p>
        </w:tc>
        <w:tc>
          <w:tcPr>
            <w:tcW w:w="2126" w:type="dxa"/>
            <w:vAlign w:val="center"/>
          </w:tcPr>
          <w:p w14:paraId="7E82A84C"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固定污染源排气中颗粒物测定与气态污染物采样方法</w:t>
            </w:r>
          </w:p>
        </w:tc>
        <w:tc>
          <w:tcPr>
            <w:tcW w:w="1843" w:type="dxa"/>
            <w:vAlign w:val="center"/>
          </w:tcPr>
          <w:p w14:paraId="757F6C1C"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GB/T 16157-1996</w:t>
            </w:r>
          </w:p>
        </w:tc>
        <w:tc>
          <w:tcPr>
            <w:tcW w:w="1701" w:type="dxa"/>
            <w:vAlign w:val="center"/>
          </w:tcPr>
          <w:p w14:paraId="34635BCB"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20mg/m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62C54AB1" w14:textId="77777777" w:rsidR="00A55507" w:rsidRPr="00A55507" w:rsidRDefault="00A55507" w:rsidP="00193469">
            <w:pPr>
              <w:snapToGrid w:val="0"/>
              <w:spacing w:line="360" w:lineRule="exact"/>
              <w:jc w:val="center"/>
              <w:rPr>
                <w:rFonts w:eastAsiaTheme="minorEastAsia"/>
                <w:szCs w:val="21"/>
              </w:rPr>
            </w:pPr>
            <w:r w:rsidRPr="00A55507">
              <w:rPr>
                <w:rFonts w:eastAsiaTheme="minorEastAsia"/>
                <w:szCs w:val="21"/>
              </w:rPr>
              <w:t>烟气综合分析仪</w:t>
            </w:r>
          </w:p>
        </w:tc>
      </w:tr>
      <w:tr w:rsidR="00A55507" w:rsidRPr="00A55507" w14:paraId="11151965" w14:textId="77777777" w:rsidTr="00F42B50">
        <w:trPr>
          <w:gridAfter w:val="1"/>
          <w:wAfter w:w="2126" w:type="dxa"/>
          <w:trHeight w:val="340"/>
        </w:trPr>
        <w:tc>
          <w:tcPr>
            <w:tcW w:w="775" w:type="dxa"/>
            <w:vMerge/>
            <w:vAlign w:val="center"/>
          </w:tcPr>
          <w:p w14:paraId="3FD21B14" w14:textId="77777777" w:rsidR="00A55507" w:rsidRPr="00A55507" w:rsidRDefault="00A55507" w:rsidP="00584BAB">
            <w:pPr>
              <w:snapToGrid w:val="0"/>
              <w:spacing w:line="360" w:lineRule="exact"/>
              <w:jc w:val="center"/>
              <w:rPr>
                <w:rFonts w:eastAsiaTheme="minorEastAsia"/>
                <w:szCs w:val="21"/>
              </w:rPr>
            </w:pPr>
          </w:p>
        </w:tc>
        <w:tc>
          <w:tcPr>
            <w:tcW w:w="1885" w:type="dxa"/>
            <w:vAlign w:val="center"/>
          </w:tcPr>
          <w:p w14:paraId="7A65B7C3" w14:textId="77777777" w:rsidR="00A55507" w:rsidRPr="00A55507" w:rsidRDefault="00A55507" w:rsidP="00584BAB">
            <w:pPr>
              <w:snapToGrid w:val="0"/>
              <w:spacing w:line="360" w:lineRule="auto"/>
              <w:jc w:val="center"/>
              <w:rPr>
                <w:rFonts w:eastAsiaTheme="minorEastAsia"/>
                <w:szCs w:val="21"/>
              </w:rPr>
            </w:pPr>
            <w:r w:rsidRPr="00A55507">
              <w:rPr>
                <w:rFonts w:eastAsiaTheme="minorEastAsia"/>
                <w:szCs w:val="21"/>
              </w:rPr>
              <w:t>臭气浓度</w:t>
            </w:r>
          </w:p>
        </w:tc>
        <w:tc>
          <w:tcPr>
            <w:tcW w:w="2126" w:type="dxa"/>
            <w:vAlign w:val="center"/>
          </w:tcPr>
          <w:p w14:paraId="2B47AA74" w14:textId="77777777" w:rsidR="00A55507" w:rsidRPr="00A55507" w:rsidRDefault="00A55507" w:rsidP="00584BAB">
            <w:pPr>
              <w:snapToGrid w:val="0"/>
              <w:spacing w:line="360" w:lineRule="exact"/>
              <w:jc w:val="center"/>
              <w:rPr>
                <w:rFonts w:eastAsiaTheme="minorEastAsia"/>
                <w:szCs w:val="21"/>
              </w:rPr>
            </w:pPr>
            <w:r w:rsidRPr="00A55507">
              <w:rPr>
                <w:rFonts w:eastAsiaTheme="minorEastAsia"/>
                <w:szCs w:val="21"/>
              </w:rPr>
              <w:t>空气质量</w:t>
            </w:r>
            <w:r w:rsidRPr="00A55507">
              <w:rPr>
                <w:rFonts w:eastAsiaTheme="minorEastAsia"/>
                <w:szCs w:val="21"/>
              </w:rPr>
              <w:t xml:space="preserve"> </w:t>
            </w:r>
            <w:r w:rsidRPr="00A55507">
              <w:rPr>
                <w:rFonts w:eastAsiaTheme="minorEastAsia"/>
                <w:szCs w:val="21"/>
              </w:rPr>
              <w:t>恶臭的测定</w:t>
            </w:r>
            <w:r w:rsidRPr="00A55507">
              <w:rPr>
                <w:rFonts w:eastAsiaTheme="minorEastAsia"/>
                <w:szCs w:val="21"/>
              </w:rPr>
              <w:t xml:space="preserve"> </w:t>
            </w:r>
            <w:r w:rsidRPr="00A55507">
              <w:rPr>
                <w:rFonts w:eastAsiaTheme="minorEastAsia"/>
                <w:szCs w:val="21"/>
              </w:rPr>
              <w:t>三点比较式臭袋法</w:t>
            </w:r>
          </w:p>
        </w:tc>
        <w:tc>
          <w:tcPr>
            <w:tcW w:w="1843" w:type="dxa"/>
            <w:vAlign w:val="center"/>
          </w:tcPr>
          <w:p w14:paraId="7762EC4B" w14:textId="77777777" w:rsidR="00A55507" w:rsidRPr="00A55507" w:rsidRDefault="00A55507" w:rsidP="00584BAB">
            <w:pPr>
              <w:snapToGrid w:val="0"/>
              <w:spacing w:line="360" w:lineRule="exact"/>
              <w:jc w:val="center"/>
              <w:rPr>
                <w:rFonts w:eastAsiaTheme="minorEastAsia"/>
                <w:szCs w:val="21"/>
              </w:rPr>
            </w:pPr>
            <w:r w:rsidRPr="00A55507">
              <w:rPr>
                <w:rFonts w:eastAsiaTheme="minorEastAsia"/>
                <w:szCs w:val="21"/>
              </w:rPr>
              <w:t>GB/T 14675-1993</w:t>
            </w:r>
          </w:p>
        </w:tc>
        <w:tc>
          <w:tcPr>
            <w:tcW w:w="1701" w:type="dxa"/>
            <w:vAlign w:val="center"/>
          </w:tcPr>
          <w:p w14:paraId="290FF661" w14:textId="77777777" w:rsidR="00A55507" w:rsidRPr="00A55507" w:rsidRDefault="00A55507" w:rsidP="00584BAB">
            <w:pPr>
              <w:snapToGrid w:val="0"/>
              <w:spacing w:line="360" w:lineRule="exact"/>
              <w:jc w:val="center"/>
              <w:rPr>
                <w:rFonts w:eastAsiaTheme="minorEastAsia"/>
                <w:szCs w:val="21"/>
              </w:rPr>
            </w:pPr>
            <w:r w:rsidRPr="00A55507">
              <w:rPr>
                <w:rFonts w:eastAsiaTheme="minorEastAsia"/>
                <w:szCs w:val="21"/>
              </w:rPr>
              <w:t>10</w:t>
            </w:r>
            <w:r w:rsidRPr="00A55507">
              <w:rPr>
                <w:rFonts w:eastAsiaTheme="minorEastAsia"/>
                <w:szCs w:val="21"/>
              </w:rPr>
              <w:t>无量纲</w:t>
            </w:r>
          </w:p>
        </w:tc>
        <w:tc>
          <w:tcPr>
            <w:tcW w:w="2410" w:type="dxa"/>
            <w:vAlign w:val="center"/>
          </w:tcPr>
          <w:p w14:paraId="646BA7E6" w14:textId="77777777" w:rsidR="00A55507" w:rsidRPr="00A55507" w:rsidRDefault="00A55507" w:rsidP="00584BAB">
            <w:pPr>
              <w:snapToGrid w:val="0"/>
              <w:spacing w:line="360" w:lineRule="exact"/>
              <w:jc w:val="center"/>
              <w:rPr>
                <w:rFonts w:eastAsiaTheme="minorEastAsia"/>
                <w:szCs w:val="21"/>
              </w:rPr>
            </w:pPr>
            <w:r w:rsidRPr="00A55507">
              <w:rPr>
                <w:rFonts w:eastAsiaTheme="minorEastAsia"/>
                <w:szCs w:val="21"/>
              </w:rPr>
              <w:t>/</w:t>
            </w:r>
          </w:p>
        </w:tc>
      </w:tr>
      <w:tr w:rsidR="00546E21" w:rsidRPr="00A55507" w14:paraId="12BE75EF" w14:textId="77777777" w:rsidTr="00F42B50">
        <w:trPr>
          <w:gridAfter w:val="1"/>
          <w:wAfter w:w="2126" w:type="dxa"/>
          <w:trHeight w:val="340"/>
        </w:trPr>
        <w:tc>
          <w:tcPr>
            <w:tcW w:w="775" w:type="dxa"/>
            <w:vMerge/>
            <w:vAlign w:val="center"/>
          </w:tcPr>
          <w:p w14:paraId="717BEE50" w14:textId="77777777" w:rsidR="00546E21" w:rsidRPr="00A55507" w:rsidRDefault="00546E21" w:rsidP="00546E21">
            <w:pPr>
              <w:snapToGrid w:val="0"/>
              <w:spacing w:line="360" w:lineRule="exact"/>
              <w:jc w:val="center"/>
              <w:rPr>
                <w:rFonts w:eastAsiaTheme="minorEastAsia"/>
                <w:szCs w:val="21"/>
              </w:rPr>
            </w:pPr>
          </w:p>
        </w:tc>
        <w:tc>
          <w:tcPr>
            <w:tcW w:w="1885" w:type="dxa"/>
            <w:vAlign w:val="center"/>
          </w:tcPr>
          <w:p w14:paraId="3A725CDD" w14:textId="2A9594E0" w:rsidR="00546E21" w:rsidRPr="00A55507" w:rsidRDefault="00546E21" w:rsidP="00546E21">
            <w:pPr>
              <w:snapToGrid w:val="0"/>
              <w:spacing w:line="360" w:lineRule="exact"/>
              <w:jc w:val="center"/>
              <w:rPr>
                <w:rFonts w:eastAsiaTheme="minorEastAsia"/>
                <w:szCs w:val="21"/>
              </w:rPr>
            </w:pPr>
            <w:r w:rsidRPr="00A55507">
              <w:rPr>
                <w:rFonts w:eastAsiaTheme="minorEastAsia"/>
                <w:szCs w:val="21"/>
              </w:rPr>
              <w:t>氟化</w:t>
            </w:r>
            <w:r>
              <w:rPr>
                <w:rFonts w:eastAsiaTheme="minorEastAsia" w:hint="eastAsia"/>
                <w:szCs w:val="21"/>
              </w:rPr>
              <w:t>物</w:t>
            </w:r>
          </w:p>
        </w:tc>
        <w:tc>
          <w:tcPr>
            <w:tcW w:w="2126" w:type="dxa"/>
            <w:vAlign w:val="center"/>
          </w:tcPr>
          <w:p w14:paraId="5061500B" w14:textId="25A663E4" w:rsidR="00546E21" w:rsidRPr="00A55507" w:rsidRDefault="00546E21" w:rsidP="00546E21">
            <w:pPr>
              <w:snapToGrid w:val="0"/>
              <w:spacing w:line="360" w:lineRule="exact"/>
              <w:jc w:val="center"/>
              <w:rPr>
                <w:rFonts w:eastAsiaTheme="minorEastAsia"/>
                <w:szCs w:val="21"/>
              </w:rPr>
            </w:pPr>
            <w:r w:rsidRPr="00546E21">
              <w:rPr>
                <w:rFonts w:eastAsiaTheme="minorEastAsia" w:hint="eastAsia"/>
                <w:szCs w:val="21"/>
              </w:rPr>
              <w:t>大气固定污染源</w:t>
            </w:r>
            <w:r w:rsidRPr="00546E21">
              <w:rPr>
                <w:rFonts w:eastAsiaTheme="minorEastAsia" w:hint="eastAsia"/>
                <w:szCs w:val="21"/>
              </w:rPr>
              <w:t xml:space="preserve"> </w:t>
            </w:r>
            <w:r w:rsidRPr="00546E21">
              <w:rPr>
                <w:rFonts w:eastAsiaTheme="minorEastAsia" w:hint="eastAsia"/>
                <w:szCs w:val="21"/>
              </w:rPr>
              <w:t>氟化物的测定</w:t>
            </w:r>
            <w:r w:rsidRPr="00546E21">
              <w:rPr>
                <w:rFonts w:eastAsiaTheme="minorEastAsia" w:hint="eastAsia"/>
                <w:szCs w:val="21"/>
              </w:rPr>
              <w:t xml:space="preserve"> </w:t>
            </w:r>
            <w:r w:rsidRPr="00546E21">
              <w:rPr>
                <w:rFonts w:eastAsiaTheme="minorEastAsia" w:hint="eastAsia"/>
                <w:szCs w:val="21"/>
              </w:rPr>
              <w:t>离子选择电极法</w:t>
            </w:r>
          </w:p>
        </w:tc>
        <w:tc>
          <w:tcPr>
            <w:tcW w:w="1843" w:type="dxa"/>
            <w:vAlign w:val="center"/>
          </w:tcPr>
          <w:p w14:paraId="404893F5" w14:textId="373A9B90" w:rsidR="00546E21" w:rsidRPr="00A55507" w:rsidRDefault="00546E21" w:rsidP="00546E21">
            <w:pPr>
              <w:snapToGrid w:val="0"/>
              <w:spacing w:line="360" w:lineRule="exact"/>
              <w:jc w:val="center"/>
              <w:rPr>
                <w:rFonts w:eastAsiaTheme="minorEastAsia"/>
                <w:szCs w:val="21"/>
              </w:rPr>
            </w:pPr>
            <w:r w:rsidRPr="00546E21">
              <w:rPr>
                <w:rFonts w:eastAsiaTheme="minorEastAsia" w:hint="eastAsia"/>
                <w:szCs w:val="21"/>
              </w:rPr>
              <w:t>HJ/T 67-2001</w:t>
            </w:r>
          </w:p>
        </w:tc>
        <w:tc>
          <w:tcPr>
            <w:tcW w:w="1701" w:type="dxa"/>
            <w:vAlign w:val="center"/>
          </w:tcPr>
          <w:p w14:paraId="3B60EF4D" w14:textId="5AA8C3D6" w:rsidR="00546E21" w:rsidRPr="00A55507" w:rsidRDefault="00546E21" w:rsidP="00546E21">
            <w:pPr>
              <w:snapToGrid w:val="0"/>
              <w:spacing w:line="360" w:lineRule="exact"/>
              <w:jc w:val="center"/>
              <w:rPr>
                <w:rFonts w:eastAsiaTheme="minorEastAsia"/>
                <w:szCs w:val="21"/>
              </w:rPr>
            </w:pPr>
            <w:r>
              <w:rPr>
                <w:rFonts w:eastAsiaTheme="minorEastAsia"/>
                <w:szCs w:val="21"/>
              </w:rPr>
              <w:t>6*10</w:t>
            </w:r>
            <w:r w:rsidRPr="00546E21">
              <w:rPr>
                <w:rFonts w:eastAsiaTheme="minorEastAsia"/>
                <w:szCs w:val="21"/>
                <w:vertAlign w:val="superscript"/>
              </w:rPr>
              <w:t>-2</w:t>
            </w:r>
            <w:r w:rsidRPr="00A55507">
              <w:rPr>
                <w:rFonts w:eastAsiaTheme="minorEastAsia"/>
                <w:szCs w:val="21"/>
              </w:rPr>
              <w:t>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10C939E3" w14:textId="6BD6BCE1" w:rsidR="00546E21" w:rsidRPr="00A55507" w:rsidRDefault="00546E21" w:rsidP="00546E21">
            <w:pPr>
              <w:snapToGrid w:val="0"/>
              <w:spacing w:line="360" w:lineRule="exact"/>
              <w:jc w:val="center"/>
              <w:rPr>
                <w:rFonts w:eastAsiaTheme="minorEastAsia"/>
                <w:szCs w:val="21"/>
              </w:rPr>
            </w:pPr>
            <w:r>
              <w:rPr>
                <w:rFonts w:eastAsiaTheme="minorEastAsia" w:hint="eastAsia"/>
                <w:szCs w:val="21"/>
              </w:rPr>
              <w:t>氟离子选择电极</w:t>
            </w:r>
          </w:p>
        </w:tc>
      </w:tr>
      <w:tr w:rsidR="00A55507" w:rsidRPr="00A55507" w14:paraId="642043AB" w14:textId="77777777" w:rsidTr="00F42B50">
        <w:trPr>
          <w:gridAfter w:val="1"/>
          <w:wAfter w:w="2126" w:type="dxa"/>
          <w:trHeight w:val="340"/>
        </w:trPr>
        <w:tc>
          <w:tcPr>
            <w:tcW w:w="775" w:type="dxa"/>
            <w:vMerge/>
            <w:vAlign w:val="center"/>
          </w:tcPr>
          <w:p w14:paraId="5E0D57BB" w14:textId="77777777" w:rsidR="00A55507" w:rsidRPr="00A55507" w:rsidRDefault="00A55507" w:rsidP="00A55507">
            <w:pPr>
              <w:snapToGrid w:val="0"/>
              <w:spacing w:line="360" w:lineRule="exact"/>
              <w:jc w:val="center"/>
              <w:rPr>
                <w:rFonts w:eastAsiaTheme="minorEastAsia"/>
                <w:szCs w:val="21"/>
              </w:rPr>
            </w:pPr>
          </w:p>
        </w:tc>
        <w:tc>
          <w:tcPr>
            <w:tcW w:w="1885" w:type="dxa"/>
            <w:vAlign w:val="center"/>
          </w:tcPr>
          <w:p w14:paraId="40EB7767"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苯</w:t>
            </w:r>
          </w:p>
        </w:tc>
        <w:tc>
          <w:tcPr>
            <w:tcW w:w="2126" w:type="dxa"/>
            <w:vAlign w:val="center"/>
          </w:tcPr>
          <w:p w14:paraId="2450756C"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苯系物的测定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活性炭吸附</w:t>
            </w:r>
            <w:r w:rsidRPr="00A55507">
              <w:rPr>
                <w:rFonts w:eastAsiaTheme="minorEastAsia"/>
                <w:szCs w:val="21"/>
                <w:shd w:val="clear" w:color="auto" w:fill="FFFFFF"/>
              </w:rPr>
              <w:t>/</w:t>
            </w:r>
            <w:r w:rsidRPr="00A55507">
              <w:rPr>
                <w:rFonts w:eastAsiaTheme="minorEastAsia"/>
                <w:szCs w:val="21"/>
                <w:shd w:val="clear" w:color="auto" w:fill="FFFFFF"/>
              </w:rPr>
              <w:t>二硫化碳解吸</w:t>
            </w:r>
            <w:r w:rsidRPr="00A55507">
              <w:rPr>
                <w:rFonts w:eastAsiaTheme="minorEastAsia"/>
                <w:szCs w:val="21"/>
                <w:shd w:val="clear" w:color="auto" w:fill="FFFFFF"/>
              </w:rPr>
              <w:t>-</w:t>
            </w:r>
            <w:r w:rsidRPr="00A55507">
              <w:rPr>
                <w:rFonts w:eastAsiaTheme="minorEastAsia"/>
                <w:szCs w:val="21"/>
                <w:shd w:val="clear" w:color="auto" w:fill="FFFFFF"/>
              </w:rPr>
              <w:t>气相色谱法</w:t>
            </w:r>
          </w:p>
        </w:tc>
        <w:tc>
          <w:tcPr>
            <w:tcW w:w="1843" w:type="dxa"/>
            <w:vAlign w:val="center"/>
          </w:tcPr>
          <w:p w14:paraId="3DB58341"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HJ584-2010</w:t>
            </w:r>
          </w:p>
        </w:tc>
        <w:tc>
          <w:tcPr>
            <w:tcW w:w="1701" w:type="dxa"/>
            <w:vAlign w:val="center"/>
          </w:tcPr>
          <w:p w14:paraId="77793857"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1.5*10</w:t>
            </w:r>
            <w:r w:rsidRPr="00A55507">
              <w:rPr>
                <w:rFonts w:eastAsiaTheme="minorEastAsia"/>
                <w:szCs w:val="21"/>
                <w:vertAlign w:val="superscript"/>
              </w:rPr>
              <w:t>-3</w:t>
            </w:r>
            <w:r w:rsidRPr="00A55507">
              <w:rPr>
                <w:rFonts w:eastAsiaTheme="minorEastAsia"/>
                <w:kern w:val="0"/>
                <w:szCs w:val="21"/>
              </w:rPr>
              <w:t>mg/m</w:t>
            </w:r>
            <w:r w:rsidRPr="00A55507">
              <w:rPr>
                <w:rFonts w:eastAsiaTheme="minorEastAsia"/>
                <w:kern w:val="0"/>
                <w:szCs w:val="21"/>
                <w:vertAlign w:val="superscript"/>
              </w:rPr>
              <w:t>3</w:t>
            </w:r>
          </w:p>
        </w:tc>
        <w:tc>
          <w:tcPr>
            <w:tcW w:w="2410" w:type="dxa"/>
            <w:vAlign w:val="center"/>
          </w:tcPr>
          <w:p w14:paraId="007358BF"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气相色谱仪</w:t>
            </w:r>
          </w:p>
        </w:tc>
      </w:tr>
      <w:tr w:rsidR="00A55507" w:rsidRPr="00A55507" w14:paraId="7A6DA899" w14:textId="77777777" w:rsidTr="00F42B50">
        <w:trPr>
          <w:gridAfter w:val="1"/>
          <w:wAfter w:w="2126" w:type="dxa"/>
          <w:trHeight w:val="340"/>
        </w:trPr>
        <w:tc>
          <w:tcPr>
            <w:tcW w:w="775" w:type="dxa"/>
            <w:vMerge/>
            <w:vAlign w:val="center"/>
          </w:tcPr>
          <w:p w14:paraId="44D0DE60" w14:textId="77777777" w:rsidR="00A55507" w:rsidRPr="00A55507" w:rsidRDefault="00A55507" w:rsidP="00A55507">
            <w:pPr>
              <w:snapToGrid w:val="0"/>
              <w:spacing w:line="360" w:lineRule="exact"/>
              <w:jc w:val="center"/>
              <w:rPr>
                <w:rFonts w:eastAsiaTheme="minorEastAsia"/>
                <w:szCs w:val="21"/>
              </w:rPr>
            </w:pPr>
          </w:p>
        </w:tc>
        <w:tc>
          <w:tcPr>
            <w:tcW w:w="1885" w:type="dxa"/>
            <w:vAlign w:val="center"/>
          </w:tcPr>
          <w:p w14:paraId="1BEFD35B"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甲苯</w:t>
            </w:r>
          </w:p>
        </w:tc>
        <w:tc>
          <w:tcPr>
            <w:tcW w:w="2126" w:type="dxa"/>
            <w:vAlign w:val="center"/>
          </w:tcPr>
          <w:p w14:paraId="5A8C12AA"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苯系物的测定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活性炭吸附</w:t>
            </w:r>
            <w:r w:rsidRPr="00A55507">
              <w:rPr>
                <w:rFonts w:eastAsiaTheme="minorEastAsia"/>
                <w:szCs w:val="21"/>
                <w:shd w:val="clear" w:color="auto" w:fill="FFFFFF"/>
              </w:rPr>
              <w:t>/</w:t>
            </w:r>
            <w:r w:rsidRPr="00A55507">
              <w:rPr>
                <w:rFonts w:eastAsiaTheme="minorEastAsia"/>
                <w:szCs w:val="21"/>
                <w:shd w:val="clear" w:color="auto" w:fill="FFFFFF"/>
              </w:rPr>
              <w:t>二硫化碳解吸</w:t>
            </w:r>
            <w:r w:rsidRPr="00A55507">
              <w:rPr>
                <w:rFonts w:eastAsiaTheme="minorEastAsia"/>
                <w:szCs w:val="21"/>
                <w:shd w:val="clear" w:color="auto" w:fill="FFFFFF"/>
              </w:rPr>
              <w:t>-</w:t>
            </w:r>
            <w:r w:rsidRPr="00A55507">
              <w:rPr>
                <w:rFonts w:eastAsiaTheme="minorEastAsia"/>
                <w:szCs w:val="21"/>
                <w:shd w:val="clear" w:color="auto" w:fill="FFFFFF"/>
              </w:rPr>
              <w:t>气相色</w:t>
            </w:r>
            <w:r w:rsidRPr="00A55507">
              <w:rPr>
                <w:rFonts w:eastAsiaTheme="minorEastAsia"/>
                <w:szCs w:val="21"/>
                <w:shd w:val="clear" w:color="auto" w:fill="FFFFFF"/>
              </w:rPr>
              <w:lastRenderedPageBreak/>
              <w:t>谱法</w:t>
            </w:r>
          </w:p>
        </w:tc>
        <w:tc>
          <w:tcPr>
            <w:tcW w:w="1843" w:type="dxa"/>
            <w:vAlign w:val="center"/>
          </w:tcPr>
          <w:p w14:paraId="4AB4DDF9"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lastRenderedPageBreak/>
              <w:t>HJ584-2010</w:t>
            </w:r>
          </w:p>
        </w:tc>
        <w:tc>
          <w:tcPr>
            <w:tcW w:w="1701" w:type="dxa"/>
            <w:vAlign w:val="center"/>
          </w:tcPr>
          <w:p w14:paraId="17B4679C"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1.5*10</w:t>
            </w:r>
            <w:r w:rsidRPr="00A55507">
              <w:rPr>
                <w:rFonts w:eastAsiaTheme="minorEastAsia"/>
                <w:szCs w:val="21"/>
                <w:vertAlign w:val="superscript"/>
              </w:rPr>
              <w:t>-3</w:t>
            </w:r>
            <w:r w:rsidRPr="00A55507">
              <w:rPr>
                <w:rFonts w:eastAsiaTheme="minorEastAsia"/>
                <w:kern w:val="0"/>
                <w:szCs w:val="21"/>
              </w:rPr>
              <w:t>mg/m</w:t>
            </w:r>
            <w:r w:rsidRPr="00A55507">
              <w:rPr>
                <w:rFonts w:eastAsiaTheme="minorEastAsia"/>
                <w:kern w:val="0"/>
                <w:szCs w:val="21"/>
                <w:vertAlign w:val="superscript"/>
              </w:rPr>
              <w:t>3</w:t>
            </w:r>
          </w:p>
        </w:tc>
        <w:tc>
          <w:tcPr>
            <w:tcW w:w="2410" w:type="dxa"/>
            <w:vAlign w:val="center"/>
          </w:tcPr>
          <w:p w14:paraId="7EF79074"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气相色谱仪</w:t>
            </w:r>
          </w:p>
        </w:tc>
      </w:tr>
      <w:tr w:rsidR="00A55507" w:rsidRPr="00A55507" w14:paraId="287E352F" w14:textId="77777777" w:rsidTr="00F42B50">
        <w:trPr>
          <w:gridAfter w:val="1"/>
          <w:wAfter w:w="2126" w:type="dxa"/>
          <w:trHeight w:val="340"/>
        </w:trPr>
        <w:tc>
          <w:tcPr>
            <w:tcW w:w="775" w:type="dxa"/>
            <w:vMerge/>
            <w:vAlign w:val="center"/>
          </w:tcPr>
          <w:p w14:paraId="5BE9FC87" w14:textId="77777777" w:rsidR="00A55507" w:rsidRPr="00A55507" w:rsidRDefault="00A55507" w:rsidP="00A55507">
            <w:pPr>
              <w:snapToGrid w:val="0"/>
              <w:spacing w:line="360" w:lineRule="exact"/>
              <w:jc w:val="center"/>
              <w:rPr>
                <w:rFonts w:eastAsiaTheme="minorEastAsia"/>
                <w:szCs w:val="21"/>
              </w:rPr>
            </w:pPr>
          </w:p>
        </w:tc>
        <w:tc>
          <w:tcPr>
            <w:tcW w:w="1885" w:type="dxa"/>
            <w:vAlign w:val="center"/>
          </w:tcPr>
          <w:p w14:paraId="3A89A621"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二甲苯</w:t>
            </w:r>
          </w:p>
        </w:tc>
        <w:tc>
          <w:tcPr>
            <w:tcW w:w="2126" w:type="dxa"/>
            <w:vAlign w:val="center"/>
          </w:tcPr>
          <w:p w14:paraId="4DB706B8"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苯系物的测定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活性炭吸附</w:t>
            </w:r>
            <w:r w:rsidRPr="00A55507">
              <w:rPr>
                <w:rFonts w:eastAsiaTheme="minorEastAsia"/>
                <w:szCs w:val="21"/>
                <w:shd w:val="clear" w:color="auto" w:fill="FFFFFF"/>
              </w:rPr>
              <w:t>/</w:t>
            </w:r>
            <w:r w:rsidRPr="00A55507">
              <w:rPr>
                <w:rFonts w:eastAsiaTheme="minorEastAsia"/>
                <w:szCs w:val="21"/>
                <w:shd w:val="clear" w:color="auto" w:fill="FFFFFF"/>
              </w:rPr>
              <w:t>二硫化碳解吸</w:t>
            </w:r>
            <w:r w:rsidRPr="00A55507">
              <w:rPr>
                <w:rFonts w:eastAsiaTheme="minorEastAsia"/>
                <w:szCs w:val="21"/>
                <w:shd w:val="clear" w:color="auto" w:fill="FFFFFF"/>
              </w:rPr>
              <w:t>-</w:t>
            </w:r>
            <w:r w:rsidRPr="00A55507">
              <w:rPr>
                <w:rFonts w:eastAsiaTheme="minorEastAsia"/>
                <w:szCs w:val="21"/>
                <w:shd w:val="clear" w:color="auto" w:fill="FFFFFF"/>
              </w:rPr>
              <w:t>气相色谱法</w:t>
            </w:r>
          </w:p>
        </w:tc>
        <w:tc>
          <w:tcPr>
            <w:tcW w:w="1843" w:type="dxa"/>
            <w:vAlign w:val="center"/>
          </w:tcPr>
          <w:p w14:paraId="0189ACAB"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HJ584-2010</w:t>
            </w:r>
          </w:p>
        </w:tc>
        <w:tc>
          <w:tcPr>
            <w:tcW w:w="1701" w:type="dxa"/>
            <w:vAlign w:val="center"/>
          </w:tcPr>
          <w:p w14:paraId="19B1DE36"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1.5*10</w:t>
            </w:r>
            <w:r w:rsidRPr="00A55507">
              <w:rPr>
                <w:rFonts w:eastAsiaTheme="minorEastAsia"/>
                <w:szCs w:val="21"/>
                <w:vertAlign w:val="superscript"/>
              </w:rPr>
              <w:t>-3</w:t>
            </w:r>
            <w:r w:rsidRPr="00A55507">
              <w:rPr>
                <w:rFonts w:eastAsiaTheme="minorEastAsia"/>
                <w:kern w:val="0"/>
                <w:szCs w:val="21"/>
              </w:rPr>
              <w:t>mg/m</w:t>
            </w:r>
            <w:r w:rsidRPr="00A55507">
              <w:rPr>
                <w:rFonts w:eastAsiaTheme="minorEastAsia"/>
                <w:kern w:val="0"/>
                <w:szCs w:val="21"/>
                <w:vertAlign w:val="superscript"/>
              </w:rPr>
              <w:t>3</w:t>
            </w:r>
          </w:p>
        </w:tc>
        <w:tc>
          <w:tcPr>
            <w:tcW w:w="2410" w:type="dxa"/>
            <w:vAlign w:val="center"/>
          </w:tcPr>
          <w:p w14:paraId="57A67909"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气相色谱仪</w:t>
            </w:r>
          </w:p>
        </w:tc>
      </w:tr>
      <w:tr w:rsidR="00A55507" w:rsidRPr="00A55507" w14:paraId="514F1AB5" w14:textId="77777777" w:rsidTr="00F42B50">
        <w:trPr>
          <w:gridAfter w:val="1"/>
          <w:wAfter w:w="2126" w:type="dxa"/>
          <w:trHeight w:val="340"/>
        </w:trPr>
        <w:tc>
          <w:tcPr>
            <w:tcW w:w="775" w:type="dxa"/>
            <w:vMerge/>
            <w:vAlign w:val="center"/>
          </w:tcPr>
          <w:p w14:paraId="0CCB253E" w14:textId="77777777" w:rsidR="00A55507" w:rsidRPr="00A55507" w:rsidRDefault="00A55507" w:rsidP="00A55507">
            <w:pPr>
              <w:snapToGrid w:val="0"/>
              <w:spacing w:line="360" w:lineRule="exact"/>
              <w:jc w:val="center"/>
              <w:rPr>
                <w:rFonts w:eastAsiaTheme="minorEastAsia"/>
                <w:szCs w:val="21"/>
              </w:rPr>
            </w:pPr>
          </w:p>
        </w:tc>
        <w:tc>
          <w:tcPr>
            <w:tcW w:w="1885" w:type="dxa"/>
            <w:vAlign w:val="center"/>
          </w:tcPr>
          <w:p w14:paraId="686074D7"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挥发性有机物</w:t>
            </w:r>
          </w:p>
        </w:tc>
        <w:tc>
          <w:tcPr>
            <w:tcW w:w="2126" w:type="dxa"/>
            <w:vAlign w:val="center"/>
          </w:tcPr>
          <w:p w14:paraId="576F5A95"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固定污染源排气中非甲烷总烃的测定</w:t>
            </w:r>
            <w:r w:rsidRPr="00A55507">
              <w:rPr>
                <w:rFonts w:eastAsiaTheme="minorEastAsia"/>
                <w:szCs w:val="21"/>
              </w:rPr>
              <w:t xml:space="preserve"> </w:t>
            </w:r>
            <w:r w:rsidRPr="00A55507">
              <w:rPr>
                <w:rFonts w:eastAsiaTheme="minorEastAsia"/>
                <w:szCs w:val="21"/>
              </w:rPr>
              <w:t>气相色谱法</w:t>
            </w:r>
          </w:p>
        </w:tc>
        <w:tc>
          <w:tcPr>
            <w:tcW w:w="1843" w:type="dxa"/>
            <w:vAlign w:val="center"/>
          </w:tcPr>
          <w:p w14:paraId="65F2F758"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HJ/T 38-1999</w:t>
            </w:r>
          </w:p>
        </w:tc>
        <w:tc>
          <w:tcPr>
            <w:tcW w:w="1701" w:type="dxa"/>
            <w:vAlign w:val="center"/>
          </w:tcPr>
          <w:p w14:paraId="3507D66B"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0.04mg/m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08B98C7C"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气相色谱仪</w:t>
            </w:r>
          </w:p>
        </w:tc>
      </w:tr>
      <w:tr w:rsidR="00A55507" w:rsidRPr="00A55507" w14:paraId="41AE0979" w14:textId="77777777" w:rsidTr="00F42B50">
        <w:trPr>
          <w:gridAfter w:val="1"/>
          <w:wAfter w:w="2126" w:type="dxa"/>
          <w:trHeight w:val="340"/>
        </w:trPr>
        <w:tc>
          <w:tcPr>
            <w:tcW w:w="775" w:type="dxa"/>
            <w:vMerge/>
            <w:vAlign w:val="center"/>
          </w:tcPr>
          <w:p w14:paraId="62C06B4B" w14:textId="77777777" w:rsidR="00A55507" w:rsidRPr="00A55507" w:rsidRDefault="00A55507" w:rsidP="00A55507">
            <w:pPr>
              <w:snapToGrid w:val="0"/>
              <w:spacing w:line="360" w:lineRule="exact"/>
              <w:jc w:val="center"/>
              <w:rPr>
                <w:rFonts w:eastAsiaTheme="minorEastAsia"/>
                <w:szCs w:val="21"/>
              </w:rPr>
            </w:pPr>
          </w:p>
        </w:tc>
        <w:tc>
          <w:tcPr>
            <w:tcW w:w="1885" w:type="dxa"/>
            <w:vAlign w:val="center"/>
          </w:tcPr>
          <w:p w14:paraId="0AE0F869"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非甲烷总烃</w:t>
            </w:r>
          </w:p>
        </w:tc>
        <w:tc>
          <w:tcPr>
            <w:tcW w:w="2126" w:type="dxa"/>
            <w:vAlign w:val="center"/>
          </w:tcPr>
          <w:p w14:paraId="73A697A7"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固定污染源排气中非甲烷总烃的测定</w:t>
            </w:r>
            <w:r w:rsidRPr="00A55507">
              <w:rPr>
                <w:rFonts w:eastAsiaTheme="minorEastAsia"/>
                <w:szCs w:val="21"/>
              </w:rPr>
              <w:t xml:space="preserve"> </w:t>
            </w:r>
            <w:r w:rsidRPr="00A55507">
              <w:rPr>
                <w:rFonts w:eastAsiaTheme="minorEastAsia"/>
                <w:szCs w:val="21"/>
              </w:rPr>
              <w:t>气相色谱法</w:t>
            </w:r>
          </w:p>
        </w:tc>
        <w:tc>
          <w:tcPr>
            <w:tcW w:w="1843" w:type="dxa"/>
            <w:vAlign w:val="center"/>
          </w:tcPr>
          <w:p w14:paraId="5914D4C2"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HJ/T 38-1999</w:t>
            </w:r>
          </w:p>
        </w:tc>
        <w:tc>
          <w:tcPr>
            <w:tcW w:w="1701" w:type="dxa"/>
            <w:vAlign w:val="center"/>
          </w:tcPr>
          <w:p w14:paraId="0F32F052"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0.04mg/m</w:t>
            </w:r>
            <w:r w:rsidRPr="00A55507">
              <w:rPr>
                <w:rFonts w:eastAsiaTheme="minorEastAsia"/>
                <w:szCs w:val="21"/>
              </w:rPr>
              <w:softHyphen/>
            </w:r>
            <w:r w:rsidRPr="00A55507">
              <w:rPr>
                <w:rFonts w:eastAsiaTheme="minorEastAsia"/>
                <w:szCs w:val="21"/>
                <w:vertAlign w:val="superscript"/>
              </w:rPr>
              <w:t>3</w:t>
            </w:r>
          </w:p>
        </w:tc>
        <w:tc>
          <w:tcPr>
            <w:tcW w:w="2410" w:type="dxa"/>
            <w:vAlign w:val="center"/>
          </w:tcPr>
          <w:p w14:paraId="303A2519" w14:textId="77777777" w:rsidR="00A55507" w:rsidRPr="00A55507" w:rsidRDefault="00A55507" w:rsidP="00A55507">
            <w:pPr>
              <w:snapToGrid w:val="0"/>
              <w:spacing w:line="360" w:lineRule="exact"/>
              <w:jc w:val="center"/>
              <w:rPr>
                <w:rFonts w:eastAsiaTheme="minorEastAsia"/>
                <w:szCs w:val="21"/>
              </w:rPr>
            </w:pPr>
            <w:r w:rsidRPr="00A55507">
              <w:rPr>
                <w:rFonts w:eastAsiaTheme="minorEastAsia"/>
                <w:szCs w:val="21"/>
              </w:rPr>
              <w:t>气相色谱仪</w:t>
            </w:r>
          </w:p>
        </w:tc>
      </w:tr>
      <w:tr w:rsidR="00A55507" w:rsidRPr="00A55507" w14:paraId="71E8C44C" w14:textId="77777777" w:rsidTr="00F42B50">
        <w:trPr>
          <w:gridAfter w:val="1"/>
          <w:wAfter w:w="2126" w:type="dxa"/>
          <w:trHeight w:val="340"/>
        </w:trPr>
        <w:tc>
          <w:tcPr>
            <w:tcW w:w="775" w:type="dxa"/>
            <w:vMerge/>
            <w:vAlign w:val="center"/>
          </w:tcPr>
          <w:p w14:paraId="4CAE352F" w14:textId="77777777" w:rsidR="00A55507" w:rsidRPr="00A55507" w:rsidRDefault="00A55507" w:rsidP="00A55507">
            <w:pPr>
              <w:snapToGrid w:val="0"/>
              <w:spacing w:line="360" w:lineRule="exact"/>
              <w:jc w:val="center"/>
              <w:rPr>
                <w:rFonts w:eastAsiaTheme="minorEastAsia"/>
                <w:szCs w:val="21"/>
              </w:rPr>
            </w:pPr>
          </w:p>
        </w:tc>
        <w:tc>
          <w:tcPr>
            <w:tcW w:w="1885" w:type="dxa"/>
            <w:vAlign w:val="center"/>
          </w:tcPr>
          <w:p w14:paraId="523B17D3" w14:textId="77777777" w:rsidR="00A55507" w:rsidRPr="00A55507" w:rsidRDefault="00A55507" w:rsidP="00A55507">
            <w:pPr>
              <w:snapToGrid w:val="0"/>
              <w:spacing w:line="360" w:lineRule="auto"/>
              <w:jc w:val="center"/>
              <w:rPr>
                <w:rFonts w:eastAsiaTheme="minorEastAsia"/>
                <w:szCs w:val="21"/>
              </w:rPr>
            </w:pPr>
            <w:r w:rsidRPr="00A55507">
              <w:rPr>
                <w:rFonts w:eastAsiaTheme="minorEastAsia"/>
                <w:szCs w:val="21"/>
              </w:rPr>
              <w:t>颗粒物</w:t>
            </w:r>
          </w:p>
        </w:tc>
        <w:tc>
          <w:tcPr>
            <w:tcW w:w="2126" w:type="dxa"/>
            <w:vAlign w:val="center"/>
          </w:tcPr>
          <w:p w14:paraId="400DEBFE" w14:textId="77777777" w:rsidR="00A55507" w:rsidRPr="00A55507" w:rsidRDefault="00A55507" w:rsidP="00A55507">
            <w:pPr>
              <w:snapToGrid w:val="0"/>
              <w:spacing w:line="360" w:lineRule="auto"/>
              <w:jc w:val="center"/>
              <w:rPr>
                <w:rFonts w:eastAsiaTheme="minorEastAsia"/>
                <w:szCs w:val="21"/>
                <w:shd w:val="clear" w:color="auto" w:fill="FFFFFF"/>
              </w:rPr>
            </w:pPr>
            <w:r w:rsidRPr="00A55507">
              <w:rPr>
                <w:rFonts w:eastAsiaTheme="minorEastAsia"/>
                <w:szCs w:val="21"/>
                <w:shd w:val="clear" w:color="auto" w:fill="FFFFFF"/>
              </w:rPr>
              <w:t>环境空气</w:t>
            </w:r>
            <w:r w:rsidRPr="00A55507">
              <w:rPr>
                <w:rFonts w:eastAsiaTheme="minorEastAsia"/>
                <w:szCs w:val="21"/>
                <w:shd w:val="clear" w:color="auto" w:fill="FFFFFF"/>
              </w:rPr>
              <w:t xml:space="preserve"> </w:t>
            </w:r>
            <w:r w:rsidRPr="00A55507">
              <w:rPr>
                <w:rFonts w:eastAsiaTheme="minorEastAsia"/>
                <w:szCs w:val="21"/>
                <w:shd w:val="clear" w:color="auto" w:fill="FFFFFF"/>
              </w:rPr>
              <w:t>总悬浮颗粒物的测定</w:t>
            </w:r>
            <w:r w:rsidRPr="00A55507">
              <w:rPr>
                <w:rFonts w:eastAsiaTheme="minorEastAsia"/>
                <w:szCs w:val="21"/>
                <w:shd w:val="clear" w:color="auto" w:fill="FFFFFF"/>
              </w:rPr>
              <w:t xml:space="preserve"> </w:t>
            </w:r>
            <w:r w:rsidRPr="00A55507">
              <w:rPr>
                <w:rFonts w:eastAsiaTheme="minorEastAsia"/>
                <w:szCs w:val="21"/>
                <w:shd w:val="clear" w:color="auto" w:fill="FFFFFF"/>
              </w:rPr>
              <w:t>重量法</w:t>
            </w:r>
          </w:p>
        </w:tc>
        <w:tc>
          <w:tcPr>
            <w:tcW w:w="1843" w:type="dxa"/>
            <w:vAlign w:val="center"/>
          </w:tcPr>
          <w:p w14:paraId="71235027" w14:textId="77777777" w:rsidR="00A55507" w:rsidRPr="00A55507" w:rsidRDefault="00A55507" w:rsidP="00A55507">
            <w:pPr>
              <w:snapToGrid w:val="0"/>
              <w:spacing w:line="360" w:lineRule="auto"/>
              <w:jc w:val="center"/>
              <w:rPr>
                <w:rFonts w:eastAsiaTheme="minorEastAsia"/>
                <w:szCs w:val="21"/>
              </w:rPr>
            </w:pPr>
            <w:r w:rsidRPr="00A55507">
              <w:rPr>
                <w:rFonts w:eastAsiaTheme="minorEastAsia"/>
                <w:szCs w:val="21"/>
              </w:rPr>
              <w:t>GB/T 15432-1995</w:t>
            </w:r>
          </w:p>
        </w:tc>
        <w:tc>
          <w:tcPr>
            <w:tcW w:w="1701" w:type="dxa"/>
            <w:vAlign w:val="center"/>
          </w:tcPr>
          <w:p w14:paraId="72C6E30C" w14:textId="77777777" w:rsidR="00A55507" w:rsidRPr="00A55507" w:rsidRDefault="00A55507" w:rsidP="00A55507">
            <w:pPr>
              <w:snapToGrid w:val="0"/>
              <w:spacing w:line="360" w:lineRule="auto"/>
              <w:jc w:val="center"/>
              <w:rPr>
                <w:rFonts w:eastAsiaTheme="minorEastAsia"/>
                <w:szCs w:val="21"/>
              </w:rPr>
            </w:pPr>
            <w:r w:rsidRPr="00A55507">
              <w:rPr>
                <w:rFonts w:eastAsiaTheme="minorEastAsia"/>
                <w:szCs w:val="21"/>
              </w:rPr>
              <w:t>0.001mg/m</w:t>
            </w:r>
            <w:r w:rsidRPr="00A55507">
              <w:rPr>
                <w:rFonts w:eastAsiaTheme="minorEastAsia"/>
                <w:szCs w:val="21"/>
                <w:vertAlign w:val="superscript"/>
              </w:rPr>
              <w:t>3</w:t>
            </w:r>
          </w:p>
        </w:tc>
        <w:tc>
          <w:tcPr>
            <w:tcW w:w="2410" w:type="dxa"/>
            <w:vAlign w:val="center"/>
          </w:tcPr>
          <w:p w14:paraId="53013F5D" w14:textId="77777777" w:rsidR="00A55507" w:rsidRPr="00A55507" w:rsidRDefault="00A55507" w:rsidP="00A55507">
            <w:pPr>
              <w:snapToGrid w:val="0"/>
              <w:spacing w:line="360" w:lineRule="auto"/>
              <w:jc w:val="center"/>
              <w:rPr>
                <w:rFonts w:eastAsiaTheme="minorEastAsia"/>
                <w:szCs w:val="21"/>
              </w:rPr>
            </w:pPr>
            <w:r w:rsidRPr="00A55507">
              <w:rPr>
                <w:rFonts w:eastAsiaTheme="minorEastAsia"/>
                <w:szCs w:val="21"/>
              </w:rPr>
              <w:t>电子天平</w:t>
            </w:r>
          </w:p>
        </w:tc>
      </w:tr>
      <w:tr w:rsidR="00F42B50" w:rsidRPr="00A55507" w14:paraId="4F7B7D79" w14:textId="77777777" w:rsidTr="00F42B50">
        <w:trPr>
          <w:trHeight w:val="340"/>
        </w:trPr>
        <w:tc>
          <w:tcPr>
            <w:tcW w:w="775" w:type="dxa"/>
            <w:vMerge w:val="restart"/>
            <w:vAlign w:val="center"/>
          </w:tcPr>
          <w:p w14:paraId="09BF9EEF" w14:textId="77777777" w:rsidR="00F42B50" w:rsidRPr="00A55507" w:rsidRDefault="00F42B50" w:rsidP="00F42B50">
            <w:pPr>
              <w:snapToGrid w:val="0"/>
              <w:spacing w:line="360" w:lineRule="exact"/>
              <w:jc w:val="center"/>
              <w:rPr>
                <w:rFonts w:eastAsiaTheme="minorEastAsia"/>
                <w:szCs w:val="21"/>
              </w:rPr>
            </w:pPr>
            <w:r>
              <w:rPr>
                <w:rFonts w:eastAsiaTheme="minorEastAsia" w:hint="eastAsia"/>
                <w:szCs w:val="21"/>
              </w:rPr>
              <w:t>生产废水</w:t>
            </w:r>
          </w:p>
        </w:tc>
        <w:tc>
          <w:tcPr>
            <w:tcW w:w="1885" w:type="dxa"/>
            <w:vAlign w:val="center"/>
          </w:tcPr>
          <w:p w14:paraId="1740EC1A" w14:textId="77777777" w:rsidR="00F42B50" w:rsidRPr="00A55507" w:rsidRDefault="00F42B50" w:rsidP="00F42B50">
            <w:pPr>
              <w:snapToGrid w:val="0"/>
              <w:spacing w:line="360" w:lineRule="auto"/>
              <w:jc w:val="center"/>
              <w:rPr>
                <w:rFonts w:eastAsiaTheme="minorEastAsia"/>
                <w:szCs w:val="21"/>
              </w:rPr>
            </w:pPr>
            <w:r>
              <w:rPr>
                <w:rFonts w:eastAsiaTheme="minorEastAsia"/>
                <w:szCs w:val="21"/>
              </w:rPr>
              <w:t>pH</w:t>
            </w:r>
            <w:r>
              <w:rPr>
                <w:rFonts w:eastAsiaTheme="minorEastAsia" w:hint="eastAsia"/>
                <w:szCs w:val="21"/>
              </w:rPr>
              <w:t>值</w:t>
            </w:r>
          </w:p>
        </w:tc>
        <w:tc>
          <w:tcPr>
            <w:tcW w:w="2126" w:type="dxa"/>
            <w:vAlign w:val="center"/>
          </w:tcPr>
          <w:p w14:paraId="30AE5A8B" w14:textId="77777777" w:rsidR="00F42B50" w:rsidRPr="001E2C7F" w:rsidRDefault="00F42B50" w:rsidP="00F42B50">
            <w:pPr>
              <w:snapToGrid w:val="0"/>
              <w:spacing w:line="360" w:lineRule="auto"/>
              <w:jc w:val="center"/>
              <w:rPr>
                <w:rFonts w:eastAsiaTheme="minorEastAsia"/>
                <w:szCs w:val="21"/>
              </w:rPr>
            </w:pPr>
            <w:r w:rsidRPr="001E2C7F">
              <w:rPr>
                <w:rFonts w:eastAsiaTheme="minorEastAsia"/>
                <w:color w:val="000000"/>
                <w:szCs w:val="21"/>
              </w:rPr>
              <w:t>pH</w:t>
            </w:r>
            <w:r w:rsidRPr="001E2C7F">
              <w:rPr>
                <w:rFonts w:eastAsiaTheme="minorEastAsia"/>
                <w:color w:val="000000"/>
                <w:szCs w:val="21"/>
              </w:rPr>
              <w:t>值</w:t>
            </w:r>
          </w:p>
        </w:tc>
        <w:tc>
          <w:tcPr>
            <w:tcW w:w="1843" w:type="dxa"/>
            <w:vAlign w:val="center"/>
          </w:tcPr>
          <w:p w14:paraId="2BD449B5"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pH</w:t>
            </w:r>
            <w:r w:rsidRPr="001E2C7F">
              <w:rPr>
                <w:rFonts w:eastAsiaTheme="minorEastAsia"/>
                <w:szCs w:val="21"/>
              </w:rPr>
              <w:t>值的测定</w:t>
            </w:r>
            <w:r w:rsidRPr="001E2C7F">
              <w:rPr>
                <w:rFonts w:eastAsiaTheme="minorEastAsia"/>
                <w:szCs w:val="21"/>
              </w:rPr>
              <w:t xml:space="preserve"> </w:t>
            </w:r>
            <w:r w:rsidRPr="001E2C7F">
              <w:rPr>
                <w:rFonts w:eastAsiaTheme="minorEastAsia"/>
                <w:szCs w:val="21"/>
              </w:rPr>
              <w:t>玻璃电极法</w:t>
            </w:r>
          </w:p>
        </w:tc>
        <w:tc>
          <w:tcPr>
            <w:tcW w:w="1701" w:type="dxa"/>
            <w:vAlign w:val="center"/>
          </w:tcPr>
          <w:p w14:paraId="0A1C7BF9"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GB/T 6920-1986</w:t>
            </w:r>
          </w:p>
        </w:tc>
        <w:tc>
          <w:tcPr>
            <w:tcW w:w="2410" w:type="dxa"/>
            <w:vAlign w:val="center"/>
          </w:tcPr>
          <w:p w14:paraId="01CCC36C"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w:t>
            </w:r>
          </w:p>
        </w:tc>
        <w:tc>
          <w:tcPr>
            <w:tcW w:w="2126" w:type="dxa"/>
            <w:vAlign w:val="center"/>
          </w:tcPr>
          <w:p w14:paraId="2771B00C"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水质测定仪</w:t>
            </w:r>
          </w:p>
        </w:tc>
      </w:tr>
      <w:tr w:rsidR="00F42B50" w:rsidRPr="00A55507" w14:paraId="3246689C" w14:textId="77777777" w:rsidTr="00DB1C87">
        <w:trPr>
          <w:trHeight w:val="340"/>
        </w:trPr>
        <w:tc>
          <w:tcPr>
            <w:tcW w:w="775" w:type="dxa"/>
            <w:vMerge/>
            <w:vAlign w:val="center"/>
          </w:tcPr>
          <w:p w14:paraId="4F8975E1"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677C1A4B" w14:textId="77777777" w:rsidR="00F42B50" w:rsidRPr="00A55507" w:rsidRDefault="00F42B50" w:rsidP="00F42B50">
            <w:pPr>
              <w:snapToGrid w:val="0"/>
              <w:spacing w:line="360" w:lineRule="auto"/>
              <w:jc w:val="center"/>
              <w:rPr>
                <w:rFonts w:eastAsiaTheme="minorEastAsia"/>
                <w:szCs w:val="21"/>
              </w:rPr>
            </w:pPr>
            <w:r>
              <w:rPr>
                <w:rFonts w:eastAsiaTheme="minorEastAsia" w:hint="eastAsia"/>
                <w:szCs w:val="21"/>
              </w:rPr>
              <w:t>悬浮物</w:t>
            </w:r>
          </w:p>
        </w:tc>
        <w:tc>
          <w:tcPr>
            <w:tcW w:w="2126" w:type="dxa"/>
            <w:vAlign w:val="center"/>
          </w:tcPr>
          <w:p w14:paraId="1F099C1F" w14:textId="77777777" w:rsidR="00F42B50" w:rsidRPr="001E2C7F" w:rsidRDefault="00F42B50" w:rsidP="00F42B50">
            <w:pPr>
              <w:snapToGrid w:val="0"/>
              <w:spacing w:line="360" w:lineRule="auto"/>
              <w:jc w:val="center"/>
              <w:rPr>
                <w:rFonts w:eastAsiaTheme="minorEastAsia"/>
                <w:szCs w:val="21"/>
              </w:rPr>
            </w:pPr>
            <w:r w:rsidRPr="001E2C7F">
              <w:rPr>
                <w:rFonts w:eastAsiaTheme="minorEastAsia"/>
                <w:color w:val="000000"/>
                <w:szCs w:val="21"/>
              </w:rPr>
              <w:t>悬浮物</w:t>
            </w:r>
          </w:p>
        </w:tc>
        <w:tc>
          <w:tcPr>
            <w:tcW w:w="1843" w:type="dxa"/>
            <w:vAlign w:val="center"/>
          </w:tcPr>
          <w:p w14:paraId="4EB701D1"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w:t>
            </w:r>
            <w:r w:rsidRPr="001E2C7F">
              <w:rPr>
                <w:rFonts w:eastAsiaTheme="minorEastAsia"/>
                <w:szCs w:val="21"/>
              </w:rPr>
              <w:t>悬浮物的测定</w:t>
            </w:r>
            <w:r w:rsidRPr="001E2C7F">
              <w:rPr>
                <w:rFonts w:eastAsiaTheme="minorEastAsia"/>
                <w:szCs w:val="21"/>
              </w:rPr>
              <w:t xml:space="preserve"> </w:t>
            </w:r>
            <w:r w:rsidRPr="001E2C7F">
              <w:rPr>
                <w:rFonts w:eastAsiaTheme="minorEastAsia"/>
                <w:szCs w:val="21"/>
              </w:rPr>
              <w:t>重量法</w:t>
            </w:r>
          </w:p>
        </w:tc>
        <w:tc>
          <w:tcPr>
            <w:tcW w:w="1701" w:type="dxa"/>
            <w:vAlign w:val="center"/>
          </w:tcPr>
          <w:p w14:paraId="5DCD7D60"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GB 11901-1989</w:t>
            </w:r>
          </w:p>
        </w:tc>
        <w:tc>
          <w:tcPr>
            <w:tcW w:w="2410" w:type="dxa"/>
            <w:vAlign w:val="center"/>
          </w:tcPr>
          <w:p w14:paraId="2F4FAC89"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4mg/L</w:t>
            </w:r>
          </w:p>
        </w:tc>
        <w:tc>
          <w:tcPr>
            <w:tcW w:w="2126" w:type="dxa"/>
            <w:vAlign w:val="center"/>
          </w:tcPr>
          <w:p w14:paraId="1E9AC363"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电子天平</w:t>
            </w:r>
          </w:p>
        </w:tc>
      </w:tr>
      <w:tr w:rsidR="00F42B50" w:rsidRPr="00A55507" w14:paraId="78A5964A" w14:textId="77777777" w:rsidTr="00F42B50">
        <w:trPr>
          <w:gridAfter w:val="1"/>
          <w:wAfter w:w="2126" w:type="dxa"/>
          <w:trHeight w:val="340"/>
        </w:trPr>
        <w:tc>
          <w:tcPr>
            <w:tcW w:w="775" w:type="dxa"/>
            <w:vMerge/>
            <w:vAlign w:val="center"/>
          </w:tcPr>
          <w:p w14:paraId="5227F2A0"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6193C8AD" w14:textId="77777777" w:rsidR="00F42B50" w:rsidRPr="00A55507" w:rsidRDefault="00F42B50" w:rsidP="00F42B50">
            <w:pPr>
              <w:snapToGrid w:val="0"/>
              <w:spacing w:line="360" w:lineRule="auto"/>
              <w:jc w:val="center"/>
              <w:rPr>
                <w:rFonts w:eastAsiaTheme="minorEastAsia"/>
                <w:szCs w:val="21"/>
              </w:rPr>
            </w:pPr>
            <w:r>
              <w:rPr>
                <w:rFonts w:eastAsiaTheme="minorEastAsia" w:hint="eastAsia"/>
                <w:szCs w:val="21"/>
              </w:rPr>
              <w:t>五日</w:t>
            </w:r>
            <w:r>
              <w:rPr>
                <w:rFonts w:eastAsiaTheme="minorEastAsia"/>
                <w:szCs w:val="21"/>
              </w:rPr>
              <w:t>生化需氧量</w:t>
            </w:r>
          </w:p>
        </w:tc>
        <w:tc>
          <w:tcPr>
            <w:tcW w:w="2126" w:type="dxa"/>
            <w:vAlign w:val="center"/>
          </w:tcPr>
          <w:p w14:paraId="7D868BE8"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w:t>
            </w:r>
            <w:r w:rsidRPr="001E2C7F">
              <w:rPr>
                <w:rFonts w:eastAsiaTheme="minorEastAsia"/>
                <w:szCs w:val="21"/>
              </w:rPr>
              <w:t>五日生化需氧量（</w:t>
            </w:r>
            <w:r w:rsidRPr="001E2C7F">
              <w:rPr>
                <w:rFonts w:eastAsiaTheme="minorEastAsia"/>
                <w:szCs w:val="21"/>
              </w:rPr>
              <w:t>BOD5</w:t>
            </w:r>
            <w:r w:rsidRPr="001E2C7F">
              <w:rPr>
                <w:rFonts w:eastAsiaTheme="minorEastAsia"/>
                <w:szCs w:val="21"/>
              </w:rPr>
              <w:t>）的测定</w:t>
            </w:r>
            <w:r w:rsidRPr="001E2C7F">
              <w:rPr>
                <w:rFonts w:eastAsiaTheme="minorEastAsia"/>
                <w:szCs w:val="21"/>
              </w:rPr>
              <w:t xml:space="preserve"> </w:t>
            </w:r>
            <w:r w:rsidRPr="001E2C7F">
              <w:rPr>
                <w:rFonts w:eastAsiaTheme="minorEastAsia"/>
                <w:szCs w:val="21"/>
              </w:rPr>
              <w:t>稀释与接种法</w:t>
            </w:r>
          </w:p>
        </w:tc>
        <w:tc>
          <w:tcPr>
            <w:tcW w:w="1843" w:type="dxa"/>
            <w:vAlign w:val="center"/>
          </w:tcPr>
          <w:p w14:paraId="2DB2352C"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HJ 505-2009</w:t>
            </w:r>
          </w:p>
        </w:tc>
        <w:tc>
          <w:tcPr>
            <w:tcW w:w="1701" w:type="dxa"/>
            <w:vAlign w:val="center"/>
          </w:tcPr>
          <w:p w14:paraId="28AEB66C"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0.5mg/L</w:t>
            </w:r>
          </w:p>
        </w:tc>
        <w:tc>
          <w:tcPr>
            <w:tcW w:w="2410" w:type="dxa"/>
            <w:vAlign w:val="center"/>
          </w:tcPr>
          <w:p w14:paraId="5199141E"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溶解氧仪</w:t>
            </w:r>
          </w:p>
        </w:tc>
      </w:tr>
      <w:tr w:rsidR="00F42B50" w:rsidRPr="00A55507" w14:paraId="4DB8E4EE" w14:textId="77777777" w:rsidTr="00F42B50">
        <w:trPr>
          <w:gridAfter w:val="1"/>
          <w:wAfter w:w="2126" w:type="dxa"/>
          <w:trHeight w:val="340"/>
        </w:trPr>
        <w:tc>
          <w:tcPr>
            <w:tcW w:w="775" w:type="dxa"/>
            <w:vMerge/>
            <w:vAlign w:val="center"/>
          </w:tcPr>
          <w:p w14:paraId="03839B75"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6AEF93AB" w14:textId="77777777" w:rsidR="00F42B50" w:rsidRPr="00A55507" w:rsidRDefault="00F42B50" w:rsidP="00F42B50">
            <w:pPr>
              <w:snapToGrid w:val="0"/>
              <w:spacing w:line="360" w:lineRule="auto"/>
              <w:jc w:val="center"/>
              <w:rPr>
                <w:rFonts w:eastAsiaTheme="minorEastAsia"/>
                <w:szCs w:val="21"/>
              </w:rPr>
            </w:pPr>
            <w:r>
              <w:rPr>
                <w:rFonts w:eastAsiaTheme="minorEastAsia" w:hint="eastAsia"/>
                <w:szCs w:val="21"/>
              </w:rPr>
              <w:t>化学</w:t>
            </w:r>
            <w:r>
              <w:rPr>
                <w:rFonts w:eastAsiaTheme="minorEastAsia"/>
                <w:szCs w:val="21"/>
              </w:rPr>
              <w:t>需氧量</w:t>
            </w:r>
          </w:p>
        </w:tc>
        <w:tc>
          <w:tcPr>
            <w:tcW w:w="2126" w:type="dxa"/>
            <w:vAlign w:val="center"/>
          </w:tcPr>
          <w:p w14:paraId="040101DC"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w:t>
            </w:r>
            <w:r w:rsidRPr="001E2C7F">
              <w:rPr>
                <w:rFonts w:eastAsiaTheme="minorEastAsia"/>
                <w:szCs w:val="21"/>
              </w:rPr>
              <w:t>化学需氧量的测定</w:t>
            </w:r>
            <w:r w:rsidRPr="001E2C7F">
              <w:rPr>
                <w:rFonts w:eastAsiaTheme="minorEastAsia"/>
                <w:szCs w:val="21"/>
              </w:rPr>
              <w:t xml:space="preserve"> </w:t>
            </w:r>
            <w:r w:rsidRPr="001E2C7F">
              <w:rPr>
                <w:rFonts w:eastAsiaTheme="minorEastAsia"/>
                <w:szCs w:val="21"/>
              </w:rPr>
              <w:t>重铬酸盐法</w:t>
            </w:r>
          </w:p>
        </w:tc>
        <w:tc>
          <w:tcPr>
            <w:tcW w:w="1843" w:type="dxa"/>
            <w:vAlign w:val="center"/>
          </w:tcPr>
          <w:p w14:paraId="35B0F66A"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HJ828-2017</w:t>
            </w:r>
          </w:p>
        </w:tc>
        <w:tc>
          <w:tcPr>
            <w:tcW w:w="1701" w:type="dxa"/>
            <w:vAlign w:val="center"/>
          </w:tcPr>
          <w:p w14:paraId="60EA21C3"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4mg/L</w:t>
            </w:r>
          </w:p>
        </w:tc>
        <w:tc>
          <w:tcPr>
            <w:tcW w:w="2410" w:type="dxa"/>
            <w:vAlign w:val="center"/>
          </w:tcPr>
          <w:p w14:paraId="111E2D34"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滴定管</w:t>
            </w:r>
          </w:p>
        </w:tc>
      </w:tr>
      <w:tr w:rsidR="00F42B50" w:rsidRPr="00A55507" w14:paraId="17179593" w14:textId="77777777" w:rsidTr="00F42B50">
        <w:trPr>
          <w:gridAfter w:val="1"/>
          <w:wAfter w:w="2126" w:type="dxa"/>
          <w:trHeight w:val="340"/>
        </w:trPr>
        <w:tc>
          <w:tcPr>
            <w:tcW w:w="775" w:type="dxa"/>
            <w:vMerge/>
            <w:vAlign w:val="center"/>
          </w:tcPr>
          <w:p w14:paraId="49334B69"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4FE0E9E3" w14:textId="77777777" w:rsidR="00F42B50" w:rsidRPr="00A55507" w:rsidRDefault="00F42B50" w:rsidP="00F42B50">
            <w:pPr>
              <w:snapToGrid w:val="0"/>
              <w:spacing w:line="360" w:lineRule="auto"/>
              <w:jc w:val="center"/>
              <w:rPr>
                <w:rFonts w:eastAsiaTheme="minorEastAsia"/>
                <w:szCs w:val="21"/>
              </w:rPr>
            </w:pPr>
            <w:r>
              <w:rPr>
                <w:rFonts w:eastAsiaTheme="minorEastAsia" w:hint="eastAsia"/>
                <w:szCs w:val="21"/>
              </w:rPr>
              <w:t>阴离子</w:t>
            </w:r>
            <w:r>
              <w:rPr>
                <w:rFonts w:eastAsiaTheme="minorEastAsia"/>
                <w:szCs w:val="21"/>
              </w:rPr>
              <w:t>表面活性剂</w:t>
            </w:r>
          </w:p>
        </w:tc>
        <w:tc>
          <w:tcPr>
            <w:tcW w:w="2126" w:type="dxa"/>
            <w:vAlign w:val="center"/>
          </w:tcPr>
          <w:p w14:paraId="02799524"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w:t>
            </w:r>
            <w:r w:rsidRPr="001E2C7F">
              <w:rPr>
                <w:rFonts w:eastAsiaTheme="minorEastAsia"/>
                <w:szCs w:val="21"/>
              </w:rPr>
              <w:t>阴离子表面活性剂的测定亚甲蓝分光光度法</w:t>
            </w:r>
          </w:p>
        </w:tc>
        <w:tc>
          <w:tcPr>
            <w:tcW w:w="1843" w:type="dxa"/>
            <w:vAlign w:val="center"/>
          </w:tcPr>
          <w:p w14:paraId="0D5B3A3B"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GB/T 7494-1987</w:t>
            </w:r>
          </w:p>
        </w:tc>
        <w:tc>
          <w:tcPr>
            <w:tcW w:w="1701" w:type="dxa"/>
            <w:vAlign w:val="center"/>
          </w:tcPr>
          <w:p w14:paraId="7FD5AD18"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0.05mg/L</w:t>
            </w:r>
          </w:p>
        </w:tc>
        <w:tc>
          <w:tcPr>
            <w:tcW w:w="2410" w:type="dxa"/>
            <w:vAlign w:val="center"/>
          </w:tcPr>
          <w:p w14:paraId="435E6363"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紫外可见分光光度计</w:t>
            </w:r>
          </w:p>
        </w:tc>
      </w:tr>
      <w:tr w:rsidR="00F42B50" w:rsidRPr="00A55507" w14:paraId="6372BD24" w14:textId="77777777" w:rsidTr="00F42B50">
        <w:trPr>
          <w:gridAfter w:val="1"/>
          <w:wAfter w:w="2126" w:type="dxa"/>
          <w:trHeight w:val="340"/>
        </w:trPr>
        <w:tc>
          <w:tcPr>
            <w:tcW w:w="775" w:type="dxa"/>
            <w:vMerge/>
            <w:vAlign w:val="center"/>
          </w:tcPr>
          <w:p w14:paraId="7ED1DC40"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53FB77C3" w14:textId="77777777" w:rsidR="00F42B50" w:rsidRPr="00175A14" w:rsidRDefault="00F42B50" w:rsidP="00F42B50">
            <w:pPr>
              <w:snapToGrid w:val="0"/>
              <w:spacing w:line="360" w:lineRule="auto"/>
              <w:jc w:val="center"/>
              <w:rPr>
                <w:rFonts w:eastAsiaTheme="minorEastAsia"/>
                <w:szCs w:val="21"/>
              </w:rPr>
            </w:pPr>
            <w:r w:rsidRPr="00175A14">
              <w:rPr>
                <w:rFonts w:eastAsiaTheme="minorEastAsia" w:hint="eastAsia"/>
                <w:szCs w:val="21"/>
              </w:rPr>
              <w:t>总铬</w:t>
            </w:r>
          </w:p>
        </w:tc>
        <w:tc>
          <w:tcPr>
            <w:tcW w:w="2126" w:type="dxa"/>
            <w:vAlign w:val="center"/>
          </w:tcPr>
          <w:p w14:paraId="712E5F0F" w14:textId="77777777" w:rsidR="00F42B50" w:rsidRPr="00A55507" w:rsidRDefault="005C6514" w:rsidP="00F42B50">
            <w:pPr>
              <w:snapToGrid w:val="0"/>
              <w:spacing w:line="360" w:lineRule="auto"/>
              <w:jc w:val="center"/>
              <w:rPr>
                <w:rFonts w:eastAsiaTheme="minorEastAsia"/>
                <w:szCs w:val="21"/>
                <w:shd w:val="clear" w:color="auto" w:fill="FFFFFF"/>
              </w:rPr>
            </w:pPr>
            <w:r w:rsidRPr="005C6514">
              <w:rPr>
                <w:rFonts w:eastAsiaTheme="minorEastAsia" w:hint="eastAsia"/>
                <w:szCs w:val="21"/>
                <w:shd w:val="clear" w:color="auto" w:fill="FFFFFF"/>
              </w:rPr>
              <w:t>水质</w:t>
            </w:r>
            <w:r w:rsidRPr="005C6514">
              <w:rPr>
                <w:rFonts w:eastAsiaTheme="minorEastAsia" w:hint="eastAsia"/>
                <w:szCs w:val="21"/>
                <w:shd w:val="clear" w:color="auto" w:fill="FFFFFF"/>
              </w:rPr>
              <w:t xml:space="preserve"> </w:t>
            </w:r>
            <w:r w:rsidRPr="005C6514">
              <w:rPr>
                <w:rFonts w:eastAsiaTheme="minorEastAsia" w:hint="eastAsia"/>
                <w:szCs w:val="21"/>
                <w:shd w:val="clear" w:color="auto" w:fill="FFFFFF"/>
              </w:rPr>
              <w:t>总铬的测定</w:t>
            </w:r>
            <w:r w:rsidRPr="005C6514">
              <w:rPr>
                <w:rFonts w:eastAsiaTheme="minorEastAsia" w:hint="eastAsia"/>
                <w:szCs w:val="21"/>
                <w:shd w:val="clear" w:color="auto" w:fill="FFFFFF"/>
              </w:rPr>
              <w:t xml:space="preserve"> </w:t>
            </w:r>
            <w:r w:rsidRPr="005C6514">
              <w:rPr>
                <w:rFonts w:eastAsiaTheme="minorEastAsia" w:hint="eastAsia"/>
                <w:szCs w:val="21"/>
                <w:shd w:val="clear" w:color="auto" w:fill="FFFFFF"/>
              </w:rPr>
              <w:t>高锰酸钾氧化</w:t>
            </w:r>
            <w:r w:rsidRPr="005C6514">
              <w:rPr>
                <w:rFonts w:eastAsiaTheme="minorEastAsia" w:hint="eastAsia"/>
                <w:szCs w:val="21"/>
                <w:shd w:val="clear" w:color="auto" w:fill="FFFFFF"/>
              </w:rPr>
              <w:t>-</w:t>
            </w:r>
            <w:r w:rsidRPr="005C6514">
              <w:rPr>
                <w:rFonts w:eastAsiaTheme="minorEastAsia" w:hint="eastAsia"/>
                <w:szCs w:val="21"/>
                <w:shd w:val="clear" w:color="auto" w:fill="FFFFFF"/>
              </w:rPr>
              <w:t>二苯碳酰二肼分光光度法</w:t>
            </w:r>
            <w:r w:rsidRPr="005C6514">
              <w:rPr>
                <w:rFonts w:eastAsiaTheme="minorEastAsia" w:hint="eastAsia"/>
                <w:szCs w:val="21"/>
                <w:shd w:val="clear" w:color="auto" w:fill="FFFFFF"/>
              </w:rPr>
              <w:t xml:space="preserve"> </w:t>
            </w:r>
          </w:p>
        </w:tc>
        <w:tc>
          <w:tcPr>
            <w:tcW w:w="1843" w:type="dxa"/>
            <w:vAlign w:val="center"/>
          </w:tcPr>
          <w:p w14:paraId="1B01BFE2" w14:textId="77777777" w:rsidR="00F42B50" w:rsidRPr="00A55507" w:rsidRDefault="005C6514" w:rsidP="00F42B50">
            <w:pPr>
              <w:snapToGrid w:val="0"/>
              <w:spacing w:line="360" w:lineRule="auto"/>
              <w:jc w:val="center"/>
              <w:rPr>
                <w:rFonts w:eastAsiaTheme="minorEastAsia"/>
                <w:szCs w:val="21"/>
              </w:rPr>
            </w:pPr>
            <w:r w:rsidRPr="005C6514">
              <w:rPr>
                <w:rFonts w:eastAsiaTheme="minorEastAsia"/>
                <w:szCs w:val="21"/>
              </w:rPr>
              <w:t>GB/T 7466-1987</w:t>
            </w:r>
          </w:p>
        </w:tc>
        <w:tc>
          <w:tcPr>
            <w:tcW w:w="1701" w:type="dxa"/>
            <w:vAlign w:val="center"/>
          </w:tcPr>
          <w:p w14:paraId="2D2AF747" w14:textId="77777777" w:rsidR="00F42B50" w:rsidRPr="00A55507" w:rsidRDefault="00B32DCE" w:rsidP="00F42B50">
            <w:pPr>
              <w:snapToGrid w:val="0"/>
              <w:spacing w:line="360" w:lineRule="auto"/>
              <w:jc w:val="center"/>
              <w:rPr>
                <w:rFonts w:eastAsiaTheme="minorEastAsia"/>
                <w:szCs w:val="21"/>
              </w:rPr>
            </w:pPr>
            <w:r>
              <w:rPr>
                <w:rFonts w:eastAsiaTheme="minorEastAsia" w:hint="eastAsia"/>
                <w:szCs w:val="21"/>
              </w:rPr>
              <w:t>最低检出浓度</w:t>
            </w:r>
            <w:r>
              <w:rPr>
                <w:rFonts w:eastAsiaTheme="minorEastAsia" w:hint="eastAsia"/>
                <w:szCs w:val="21"/>
              </w:rPr>
              <w:t>0</w:t>
            </w:r>
            <w:r>
              <w:rPr>
                <w:rFonts w:eastAsiaTheme="minorEastAsia"/>
                <w:szCs w:val="21"/>
              </w:rPr>
              <w:t>.004</w:t>
            </w:r>
            <w:r>
              <w:rPr>
                <w:rFonts w:eastAsiaTheme="minorEastAsia" w:hint="eastAsia"/>
                <w:szCs w:val="21"/>
              </w:rPr>
              <w:t>gm</w:t>
            </w:r>
            <w:r>
              <w:rPr>
                <w:rFonts w:eastAsiaTheme="minorEastAsia"/>
                <w:szCs w:val="21"/>
              </w:rPr>
              <w:t>/L</w:t>
            </w:r>
          </w:p>
        </w:tc>
        <w:tc>
          <w:tcPr>
            <w:tcW w:w="2410" w:type="dxa"/>
            <w:vAlign w:val="center"/>
          </w:tcPr>
          <w:p w14:paraId="645D1EC8" w14:textId="77777777" w:rsidR="00F42B50" w:rsidRPr="00A55507" w:rsidRDefault="005C6514" w:rsidP="00F42B50">
            <w:pPr>
              <w:snapToGrid w:val="0"/>
              <w:spacing w:line="360" w:lineRule="auto"/>
              <w:jc w:val="center"/>
              <w:rPr>
                <w:rFonts w:eastAsiaTheme="minorEastAsia"/>
                <w:szCs w:val="21"/>
              </w:rPr>
            </w:pPr>
            <w:r w:rsidRPr="005C6514">
              <w:rPr>
                <w:rFonts w:eastAsiaTheme="minorEastAsia" w:hint="eastAsia"/>
                <w:szCs w:val="21"/>
              </w:rPr>
              <w:t>二苯碳酰二肼分光光度法</w:t>
            </w:r>
          </w:p>
        </w:tc>
      </w:tr>
      <w:tr w:rsidR="00F42B50" w:rsidRPr="00A55507" w14:paraId="342D0276" w14:textId="77777777" w:rsidTr="00F42B50">
        <w:trPr>
          <w:gridAfter w:val="1"/>
          <w:wAfter w:w="2126" w:type="dxa"/>
          <w:trHeight w:val="340"/>
        </w:trPr>
        <w:tc>
          <w:tcPr>
            <w:tcW w:w="775" w:type="dxa"/>
            <w:vMerge/>
            <w:vAlign w:val="center"/>
          </w:tcPr>
          <w:p w14:paraId="43CEE9CA"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73EBD0CF" w14:textId="77777777" w:rsidR="00F42B50" w:rsidRPr="00175A14" w:rsidRDefault="00F42B50" w:rsidP="00F42B50">
            <w:pPr>
              <w:snapToGrid w:val="0"/>
              <w:spacing w:line="360" w:lineRule="auto"/>
              <w:jc w:val="center"/>
              <w:rPr>
                <w:rFonts w:eastAsiaTheme="minorEastAsia"/>
                <w:szCs w:val="21"/>
              </w:rPr>
            </w:pPr>
            <w:r w:rsidRPr="00175A14">
              <w:rPr>
                <w:rFonts w:eastAsiaTheme="minorEastAsia" w:hint="eastAsia"/>
                <w:szCs w:val="21"/>
              </w:rPr>
              <w:t>六价铬</w:t>
            </w:r>
          </w:p>
        </w:tc>
        <w:tc>
          <w:tcPr>
            <w:tcW w:w="2126" w:type="dxa"/>
            <w:vAlign w:val="center"/>
          </w:tcPr>
          <w:p w14:paraId="38B67AA7" w14:textId="77777777" w:rsidR="00F42B50" w:rsidRPr="00A55507" w:rsidRDefault="003F7C66" w:rsidP="00F42B50">
            <w:pPr>
              <w:snapToGrid w:val="0"/>
              <w:spacing w:line="360" w:lineRule="auto"/>
              <w:jc w:val="center"/>
              <w:rPr>
                <w:rFonts w:eastAsiaTheme="minorEastAsia"/>
                <w:szCs w:val="21"/>
                <w:shd w:val="clear" w:color="auto" w:fill="FFFFFF"/>
              </w:rPr>
            </w:pPr>
            <w:r w:rsidRPr="003F7C66">
              <w:rPr>
                <w:rFonts w:eastAsiaTheme="minorEastAsia" w:hint="eastAsia"/>
                <w:szCs w:val="21"/>
                <w:shd w:val="clear" w:color="auto" w:fill="FFFFFF"/>
              </w:rPr>
              <w:t>水质</w:t>
            </w:r>
            <w:r w:rsidRPr="003F7C66">
              <w:rPr>
                <w:rFonts w:eastAsiaTheme="minorEastAsia" w:hint="eastAsia"/>
                <w:szCs w:val="21"/>
                <w:shd w:val="clear" w:color="auto" w:fill="FFFFFF"/>
              </w:rPr>
              <w:t xml:space="preserve"> </w:t>
            </w:r>
            <w:r w:rsidRPr="003F7C66">
              <w:rPr>
                <w:rFonts w:eastAsiaTheme="minorEastAsia" w:hint="eastAsia"/>
                <w:szCs w:val="21"/>
                <w:shd w:val="clear" w:color="auto" w:fill="FFFFFF"/>
              </w:rPr>
              <w:t>六价铬的测定</w:t>
            </w:r>
            <w:r w:rsidRPr="003F7C66">
              <w:rPr>
                <w:rFonts w:eastAsiaTheme="minorEastAsia" w:hint="eastAsia"/>
                <w:szCs w:val="21"/>
                <w:shd w:val="clear" w:color="auto" w:fill="FFFFFF"/>
              </w:rPr>
              <w:t xml:space="preserve"> </w:t>
            </w:r>
            <w:r w:rsidRPr="003F7C66">
              <w:rPr>
                <w:rFonts w:eastAsiaTheme="minorEastAsia" w:hint="eastAsia"/>
                <w:szCs w:val="21"/>
                <w:shd w:val="clear" w:color="auto" w:fill="FFFFFF"/>
              </w:rPr>
              <w:t>二苯碳酰二肼分光光度法</w:t>
            </w:r>
          </w:p>
        </w:tc>
        <w:tc>
          <w:tcPr>
            <w:tcW w:w="1843" w:type="dxa"/>
            <w:vAlign w:val="center"/>
          </w:tcPr>
          <w:p w14:paraId="4B8C3069" w14:textId="77777777" w:rsidR="00F42B50" w:rsidRPr="00A55507" w:rsidRDefault="003F7C66" w:rsidP="00F42B50">
            <w:pPr>
              <w:snapToGrid w:val="0"/>
              <w:spacing w:line="360" w:lineRule="auto"/>
              <w:jc w:val="center"/>
              <w:rPr>
                <w:rFonts w:eastAsiaTheme="minorEastAsia"/>
                <w:szCs w:val="21"/>
              </w:rPr>
            </w:pPr>
            <w:r w:rsidRPr="003F7C66">
              <w:rPr>
                <w:rFonts w:eastAsiaTheme="minorEastAsia" w:hint="eastAsia"/>
                <w:szCs w:val="21"/>
                <w:shd w:val="clear" w:color="auto" w:fill="FFFFFF"/>
              </w:rPr>
              <w:t>GB 7467-87</w:t>
            </w:r>
          </w:p>
        </w:tc>
        <w:tc>
          <w:tcPr>
            <w:tcW w:w="1701" w:type="dxa"/>
            <w:vAlign w:val="center"/>
          </w:tcPr>
          <w:p w14:paraId="5C29FA85" w14:textId="77777777" w:rsidR="00F42B50" w:rsidRPr="00A55507" w:rsidRDefault="003F7C66" w:rsidP="00F42B50">
            <w:pPr>
              <w:snapToGrid w:val="0"/>
              <w:spacing w:line="360" w:lineRule="auto"/>
              <w:jc w:val="center"/>
              <w:rPr>
                <w:rFonts w:eastAsiaTheme="minorEastAsia"/>
                <w:szCs w:val="21"/>
              </w:rPr>
            </w:pPr>
            <w:r>
              <w:rPr>
                <w:rFonts w:eastAsiaTheme="minorEastAsia" w:hint="eastAsia"/>
                <w:szCs w:val="21"/>
              </w:rPr>
              <w:t>最低检出浓度</w:t>
            </w:r>
            <w:r>
              <w:rPr>
                <w:rFonts w:eastAsiaTheme="minorEastAsia" w:hint="eastAsia"/>
                <w:szCs w:val="21"/>
              </w:rPr>
              <w:t>0</w:t>
            </w:r>
            <w:r>
              <w:rPr>
                <w:rFonts w:eastAsiaTheme="minorEastAsia"/>
                <w:szCs w:val="21"/>
              </w:rPr>
              <w:t>.004</w:t>
            </w:r>
            <w:r>
              <w:rPr>
                <w:rFonts w:eastAsiaTheme="minorEastAsia" w:hint="eastAsia"/>
                <w:szCs w:val="21"/>
              </w:rPr>
              <w:t>gm</w:t>
            </w:r>
            <w:r>
              <w:rPr>
                <w:rFonts w:eastAsiaTheme="minorEastAsia"/>
                <w:szCs w:val="21"/>
              </w:rPr>
              <w:t>/L</w:t>
            </w:r>
          </w:p>
        </w:tc>
        <w:tc>
          <w:tcPr>
            <w:tcW w:w="2410" w:type="dxa"/>
            <w:vAlign w:val="center"/>
          </w:tcPr>
          <w:p w14:paraId="517C9A01" w14:textId="77777777" w:rsidR="00F42B50" w:rsidRPr="00A55507" w:rsidRDefault="003F7C66" w:rsidP="00F42B50">
            <w:pPr>
              <w:snapToGrid w:val="0"/>
              <w:spacing w:line="360" w:lineRule="auto"/>
              <w:jc w:val="center"/>
              <w:rPr>
                <w:rFonts w:eastAsiaTheme="minorEastAsia"/>
                <w:szCs w:val="21"/>
              </w:rPr>
            </w:pPr>
            <w:r w:rsidRPr="005C6514">
              <w:rPr>
                <w:rFonts w:eastAsiaTheme="minorEastAsia" w:hint="eastAsia"/>
                <w:szCs w:val="21"/>
              </w:rPr>
              <w:t>二苯碳酰二肼分光光度法</w:t>
            </w:r>
          </w:p>
        </w:tc>
      </w:tr>
      <w:tr w:rsidR="00F42B50" w:rsidRPr="00A55507" w14:paraId="4DDEA807" w14:textId="77777777" w:rsidTr="00F42B50">
        <w:trPr>
          <w:gridAfter w:val="1"/>
          <w:wAfter w:w="2126" w:type="dxa"/>
          <w:trHeight w:val="340"/>
        </w:trPr>
        <w:tc>
          <w:tcPr>
            <w:tcW w:w="775" w:type="dxa"/>
            <w:vMerge/>
            <w:vAlign w:val="center"/>
          </w:tcPr>
          <w:p w14:paraId="517DC141"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606BCB3B" w14:textId="77777777" w:rsidR="00F42B50" w:rsidRPr="00175A14" w:rsidRDefault="00F42B50" w:rsidP="00F42B50">
            <w:pPr>
              <w:snapToGrid w:val="0"/>
              <w:spacing w:line="360" w:lineRule="auto"/>
              <w:jc w:val="center"/>
              <w:rPr>
                <w:rFonts w:eastAsiaTheme="minorEastAsia"/>
                <w:szCs w:val="21"/>
              </w:rPr>
            </w:pPr>
            <w:r w:rsidRPr="00175A14">
              <w:rPr>
                <w:rFonts w:eastAsiaTheme="minorEastAsia" w:hint="eastAsia"/>
                <w:szCs w:val="21"/>
              </w:rPr>
              <w:t>氨氮</w:t>
            </w:r>
          </w:p>
        </w:tc>
        <w:tc>
          <w:tcPr>
            <w:tcW w:w="2126" w:type="dxa"/>
            <w:vAlign w:val="center"/>
          </w:tcPr>
          <w:p w14:paraId="22607080"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w:t>
            </w:r>
            <w:r w:rsidRPr="001E2C7F">
              <w:rPr>
                <w:rFonts w:eastAsiaTheme="minorEastAsia"/>
                <w:szCs w:val="21"/>
              </w:rPr>
              <w:t>氨氮的测定</w:t>
            </w:r>
            <w:r w:rsidRPr="001E2C7F">
              <w:rPr>
                <w:rFonts w:eastAsiaTheme="minorEastAsia"/>
                <w:szCs w:val="21"/>
              </w:rPr>
              <w:t xml:space="preserve"> </w:t>
            </w:r>
            <w:r w:rsidRPr="001E2C7F">
              <w:rPr>
                <w:rFonts w:eastAsiaTheme="minorEastAsia"/>
                <w:szCs w:val="21"/>
              </w:rPr>
              <w:t>纳氏试剂分光光度法</w:t>
            </w:r>
          </w:p>
        </w:tc>
        <w:tc>
          <w:tcPr>
            <w:tcW w:w="1843" w:type="dxa"/>
            <w:vAlign w:val="center"/>
          </w:tcPr>
          <w:p w14:paraId="68C89EB6"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HJ 535-2009</w:t>
            </w:r>
          </w:p>
        </w:tc>
        <w:tc>
          <w:tcPr>
            <w:tcW w:w="1701" w:type="dxa"/>
            <w:vAlign w:val="center"/>
          </w:tcPr>
          <w:p w14:paraId="737D9F81"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0.025mg/L</w:t>
            </w:r>
          </w:p>
        </w:tc>
        <w:tc>
          <w:tcPr>
            <w:tcW w:w="2410" w:type="dxa"/>
            <w:vAlign w:val="center"/>
          </w:tcPr>
          <w:p w14:paraId="355D0D94"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紫外可见分光光度计</w:t>
            </w:r>
          </w:p>
        </w:tc>
      </w:tr>
      <w:tr w:rsidR="00F42B50" w:rsidRPr="00A55507" w14:paraId="75B117DC" w14:textId="77777777" w:rsidTr="00F42B50">
        <w:trPr>
          <w:gridAfter w:val="1"/>
          <w:wAfter w:w="2126" w:type="dxa"/>
          <w:trHeight w:val="340"/>
        </w:trPr>
        <w:tc>
          <w:tcPr>
            <w:tcW w:w="775" w:type="dxa"/>
            <w:vMerge/>
            <w:vAlign w:val="center"/>
          </w:tcPr>
          <w:p w14:paraId="71E0F666"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5E59896F" w14:textId="77777777" w:rsidR="00F42B50" w:rsidRPr="00175A14" w:rsidRDefault="00F42B50" w:rsidP="00F42B50">
            <w:pPr>
              <w:snapToGrid w:val="0"/>
              <w:spacing w:line="360" w:lineRule="auto"/>
              <w:jc w:val="center"/>
              <w:rPr>
                <w:rFonts w:eastAsiaTheme="minorEastAsia"/>
                <w:szCs w:val="21"/>
              </w:rPr>
            </w:pPr>
            <w:r w:rsidRPr="00175A14">
              <w:rPr>
                <w:rFonts w:eastAsiaTheme="minorEastAsia" w:hint="eastAsia"/>
                <w:szCs w:val="21"/>
              </w:rPr>
              <w:t>磷酸盐</w:t>
            </w:r>
          </w:p>
        </w:tc>
        <w:tc>
          <w:tcPr>
            <w:tcW w:w="2126" w:type="dxa"/>
            <w:vAlign w:val="center"/>
          </w:tcPr>
          <w:p w14:paraId="2BFA5432"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水质</w:t>
            </w:r>
            <w:r w:rsidRPr="001E2C7F">
              <w:rPr>
                <w:rFonts w:eastAsiaTheme="minorEastAsia"/>
                <w:szCs w:val="21"/>
              </w:rPr>
              <w:t xml:space="preserve"> </w:t>
            </w:r>
            <w:r w:rsidRPr="001E2C7F">
              <w:rPr>
                <w:rFonts w:eastAsiaTheme="minorEastAsia"/>
                <w:szCs w:val="21"/>
              </w:rPr>
              <w:t>磷酸盐的测定</w:t>
            </w:r>
            <w:r w:rsidRPr="001E2C7F">
              <w:rPr>
                <w:rFonts w:eastAsiaTheme="minorEastAsia"/>
                <w:szCs w:val="21"/>
              </w:rPr>
              <w:t xml:space="preserve"> </w:t>
            </w:r>
            <w:r w:rsidRPr="001E2C7F">
              <w:rPr>
                <w:rFonts w:eastAsiaTheme="minorEastAsia"/>
                <w:szCs w:val="21"/>
              </w:rPr>
              <w:t>离子色谱法</w:t>
            </w:r>
          </w:p>
        </w:tc>
        <w:tc>
          <w:tcPr>
            <w:tcW w:w="1843" w:type="dxa"/>
            <w:vAlign w:val="center"/>
          </w:tcPr>
          <w:p w14:paraId="3D7CD915"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HJ 669-2013</w:t>
            </w:r>
          </w:p>
        </w:tc>
        <w:tc>
          <w:tcPr>
            <w:tcW w:w="1701" w:type="dxa"/>
            <w:vAlign w:val="center"/>
          </w:tcPr>
          <w:p w14:paraId="79A0C913"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0.007mg/L</w:t>
            </w:r>
          </w:p>
        </w:tc>
        <w:tc>
          <w:tcPr>
            <w:tcW w:w="2410" w:type="dxa"/>
            <w:vAlign w:val="center"/>
          </w:tcPr>
          <w:p w14:paraId="284EE4ED" w14:textId="77777777" w:rsidR="00F42B50" w:rsidRPr="001E2C7F" w:rsidRDefault="00F42B50" w:rsidP="00F42B50">
            <w:pPr>
              <w:snapToGrid w:val="0"/>
              <w:spacing w:line="360" w:lineRule="exact"/>
              <w:jc w:val="center"/>
              <w:rPr>
                <w:rFonts w:eastAsiaTheme="minorEastAsia"/>
                <w:szCs w:val="21"/>
              </w:rPr>
            </w:pPr>
            <w:r w:rsidRPr="001E2C7F">
              <w:rPr>
                <w:rFonts w:eastAsiaTheme="minorEastAsia"/>
                <w:szCs w:val="21"/>
              </w:rPr>
              <w:t>离子色谱仪</w:t>
            </w:r>
          </w:p>
        </w:tc>
      </w:tr>
      <w:tr w:rsidR="00F42B50" w:rsidRPr="00A55507" w14:paraId="0DA6348F" w14:textId="77777777" w:rsidTr="00F42B50">
        <w:trPr>
          <w:gridAfter w:val="1"/>
          <w:wAfter w:w="2126" w:type="dxa"/>
          <w:trHeight w:val="340"/>
        </w:trPr>
        <w:tc>
          <w:tcPr>
            <w:tcW w:w="775" w:type="dxa"/>
            <w:vMerge/>
            <w:vAlign w:val="center"/>
          </w:tcPr>
          <w:p w14:paraId="25ED42DE"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1A2B0083" w14:textId="77777777" w:rsidR="00F42B50" w:rsidRPr="00175A14" w:rsidRDefault="00F42B50" w:rsidP="00F42B50">
            <w:pPr>
              <w:snapToGrid w:val="0"/>
              <w:spacing w:line="360" w:lineRule="auto"/>
              <w:jc w:val="center"/>
              <w:rPr>
                <w:rFonts w:eastAsiaTheme="minorEastAsia"/>
                <w:szCs w:val="21"/>
              </w:rPr>
            </w:pPr>
            <w:r w:rsidRPr="00175A14">
              <w:rPr>
                <w:rFonts w:eastAsiaTheme="minorEastAsia" w:hint="eastAsia"/>
                <w:szCs w:val="21"/>
              </w:rPr>
              <w:t>氟化物</w:t>
            </w:r>
          </w:p>
        </w:tc>
        <w:tc>
          <w:tcPr>
            <w:tcW w:w="2126" w:type="dxa"/>
            <w:vAlign w:val="center"/>
          </w:tcPr>
          <w:p w14:paraId="7EBF6E76" w14:textId="77777777" w:rsidR="00F42B50" w:rsidRPr="00A55507" w:rsidRDefault="003F7C66" w:rsidP="00F42B50">
            <w:pPr>
              <w:snapToGrid w:val="0"/>
              <w:spacing w:line="360" w:lineRule="auto"/>
              <w:jc w:val="center"/>
              <w:rPr>
                <w:rFonts w:eastAsiaTheme="minorEastAsia"/>
                <w:szCs w:val="21"/>
                <w:shd w:val="clear" w:color="auto" w:fill="FFFFFF"/>
              </w:rPr>
            </w:pPr>
            <w:r w:rsidRPr="003F7C66">
              <w:rPr>
                <w:rFonts w:eastAsiaTheme="minorEastAsia" w:hint="eastAsia"/>
                <w:szCs w:val="21"/>
                <w:shd w:val="clear" w:color="auto" w:fill="FFFFFF"/>
              </w:rPr>
              <w:t>水质</w:t>
            </w:r>
            <w:r w:rsidRPr="003F7C66">
              <w:rPr>
                <w:rFonts w:eastAsiaTheme="minorEastAsia" w:hint="eastAsia"/>
                <w:szCs w:val="21"/>
                <w:shd w:val="clear" w:color="auto" w:fill="FFFFFF"/>
              </w:rPr>
              <w:t xml:space="preserve"> </w:t>
            </w:r>
            <w:r w:rsidRPr="003F7C66">
              <w:rPr>
                <w:rFonts w:eastAsiaTheme="minorEastAsia" w:hint="eastAsia"/>
                <w:szCs w:val="21"/>
                <w:shd w:val="clear" w:color="auto" w:fill="FFFFFF"/>
              </w:rPr>
              <w:t>氟化物的测定</w:t>
            </w:r>
            <w:r w:rsidRPr="003F7C66">
              <w:rPr>
                <w:rFonts w:eastAsiaTheme="minorEastAsia" w:hint="eastAsia"/>
                <w:szCs w:val="21"/>
                <w:shd w:val="clear" w:color="auto" w:fill="FFFFFF"/>
              </w:rPr>
              <w:t xml:space="preserve"> </w:t>
            </w:r>
            <w:r w:rsidRPr="003F7C66">
              <w:rPr>
                <w:rFonts w:eastAsiaTheme="minorEastAsia" w:hint="eastAsia"/>
                <w:szCs w:val="21"/>
                <w:shd w:val="clear" w:color="auto" w:fill="FFFFFF"/>
              </w:rPr>
              <w:lastRenderedPageBreak/>
              <w:t>氟试剂分光光度法</w:t>
            </w:r>
          </w:p>
        </w:tc>
        <w:tc>
          <w:tcPr>
            <w:tcW w:w="1843" w:type="dxa"/>
            <w:vAlign w:val="center"/>
          </w:tcPr>
          <w:p w14:paraId="10FDB302" w14:textId="77777777" w:rsidR="00F42B50" w:rsidRPr="00A55507" w:rsidRDefault="003F7C66" w:rsidP="00F42B50">
            <w:pPr>
              <w:snapToGrid w:val="0"/>
              <w:spacing w:line="360" w:lineRule="auto"/>
              <w:jc w:val="center"/>
              <w:rPr>
                <w:rFonts w:eastAsiaTheme="minorEastAsia"/>
                <w:szCs w:val="21"/>
              </w:rPr>
            </w:pPr>
            <w:r w:rsidRPr="003F7C66">
              <w:rPr>
                <w:rFonts w:eastAsiaTheme="minorEastAsia" w:hint="eastAsia"/>
                <w:szCs w:val="21"/>
                <w:shd w:val="clear" w:color="auto" w:fill="FFFFFF"/>
              </w:rPr>
              <w:lastRenderedPageBreak/>
              <w:t>HJ 488</w:t>
            </w:r>
            <w:r w:rsidRPr="003F7C66">
              <w:rPr>
                <w:rFonts w:eastAsiaTheme="minorEastAsia" w:hint="eastAsia"/>
                <w:szCs w:val="21"/>
                <w:shd w:val="clear" w:color="auto" w:fill="FFFFFF"/>
              </w:rPr>
              <w:t>—</w:t>
            </w:r>
            <w:r w:rsidRPr="003F7C66">
              <w:rPr>
                <w:rFonts w:eastAsiaTheme="minorEastAsia" w:hint="eastAsia"/>
                <w:szCs w:val="21"/>
                <w:shd w:val="clear" w:color="auto" w:fill="FFFFFF"/>
              </w:rPr>
              <w:t xml:space="preserve">2009 </w:t>
            </w:r>
            <w:r w:rsidRPr="003F7C66">
              <w:rPr>
                <w:rFonts w:eastAsiaTheme="minorEastAsia" w:hint="eastAsia"/>
                <w:szCs w:val="21"/>
                <w:shd w:val="clear" w:color="auto" w:fill="FFFFFF"/>
              </w:rPr>
              <w:t>代</w:t>
            </w:r>
            <w:r w:rsidRPr="003F7C66">
              <w:rPr>
                <w:rFonts w:eastAsiaTheme="minorEastAsia" w:hint="eastAsia"/>
                <w:szCs w:val="21"/>
                <w:shd w:val="clear" w:color="auto" w:fill="FFFFFF"/>
              </w:rPr>
              <w:lastRenderedPageBreak/>
              <w:t>替</w:t>
            </w:r>
            <w:r w:rsidRPr="003F7C66">
              <w:rPr>
                <w:rFonts w:eastAsiaTheme="minorEastAsia" w:hint="eastAsia"/>
                <w:szCs w:val="21"/>
                <w:shd w:val="clear" w:color="auto" w:fill="FFFFFF"/>
              </w:rPr>
              <w:t>GB 7483</w:t>
            </w:r>
            <w:r w:rsidRPr="003F7C66">
              <w:rPr>
                <w:rFonts w:eastAsiaTheme="minorEastAsia" w:hint="eastAsia"/>
                <w:szCs w:val="21"/>
                <w:shd w:val="clear" w:color="auto" w:fill="FFFFFF"/>
              </w:rPr>
              <w:t>—</w:t>
            </w:r>
            <w:r w:rsidRPr="003F7C66">
              <w:rPr>
                <w:rFonts w:eastAsiaTheme="minorEastAsia" w:hint="eastAsia"/>
                <w:szCs w:val="21"/>
                <w:shd w:val="clear" w:color="auto" w:fill="FFFFFF"/>
              </w:rPr>
              <w:t>87</w:t>
            </w:r>
          </w:p>
        </w:tc>
        <w:tc>
          <w:tcPr>
            <w:tcW w:w="1701" w:type="dxa"/>
            <w:vAlign w:val="center"/>
          </w:tcPr>
          <w:p w14:paraId="6FC91D3B" w14:textId="77777777" w:rsidR="00F42B50" w:rsidRPr="00A55507" w:rsidRDefault="003F7C66" w:rsidP="00F42B50">
            <w:pPr>
              <w:snapToGrid w:val="0"/>
              <w:spacing w:line="360" w:lineRule="auto"/>
              <w:jc w:val="center"/>
              <w:rPr>
                <w:rFonts w:eastAsiaTheme="minorEastAsia"/>
                <w:szCs w:val="21"/>
              </w:rPr>
            </w:pPr>
            <w:r>
              <w:rPr>
                <w:rFonts w:eastAsiaTheme="minorEastAsia" w:hint="eastAsia"/>
                <w:szCs w:val="21"/>
              </w:rPr>
              <w:lastRenderedPageBreak/>
              <w:t>0</w:t>
            </w:r>
            <w:r>
              <w:rPr>
                <w:rFonts w:eastAsiaTheme="minorEastAsia"/>
                <w:szCs w:val="21"/>
              </w:rPr>
              <w:t>.02</w:t>
            </w:r>
            <w:r>
              <w:rPr>
                <w:rFonts w:eastAsiaTheme="minorEastAsia" w:hint="eastAsia"/>
                <w:szCs w:val="21"/>
              </w:rPr>
              <w:t>mg</w:t>
            </w:r>
            <w:r>
              <w:rPr>
                <w:rFonts w:eastAsiaTheme="minorEastAsia"/>
                <w:szCs w:val="21"/>
              </w:rPr>
              <w:t>/L</w:t>
            </w:r>
          </w:p>
        </w:tc>
        <w:tc>
          <w:tcPr>
            <w:tcW w:w="2410" w:type="dxa"/>
            <w:vAlign w:val="center"/>
          </w:tcPr>
          <w:p w14:paraId="1173418B" w14:textId="77777777" w:rsidR="00F42B50" w:rsidRPr="00A55507" w:rsidRDefault="003F7C66" w:rsidP="00F42B50">
            <w:pPr>
              <w:snapToGrid w:val="0"/>
              <w:spacing w:line="360" w:lineRule="auto"/>
              <w:jc w:val="center"/>
              <w:rPr>
                <w:rFonts w:eastAsiaTheme="minorEastAsia"/>
                <w:szCs w:val="21"/>
              </w:rPr>
            </w:pPr>
            <w:r>
              <w:rPr>
                <w:rFonts w:eastAsiaTheme="minorEastAsia" w:hint="eastAsia"/>
                <w:szCs w:val="21"/>
              </w:rPr>
              <w:t>氟试剂分光光度法</w:t>
            </w:r>
          </w:p>
        </w:tc>
      </w:tr>
      <w:tr w:rsidR="00F42B50" w:rsidRPr="00A55507" w14:paraId="183C4C95" w14:textId="77777777" w:rsidTr="00F42B50">
        <w:trPr>
          <w:gridAfter w:val="1"/>
          <w:wAfter w:w="2126" w:type="dxa"/>
          <w:trHeight w:val="340"/>
        </w:trPr>
        <w:tc>
          <w:tcPr>
            <w:tcW w:w="775" w:type="dxa"/>
            <w:vMerge/>
            <w:vAlign w:val="center"/>
          </w:tcPr>
          <w:p w14:paraId="3C3B1B3B" w14:textId="77777777" w:rsidR="00F42B50" w:rsidRPr="00A55507" w:rsidRDefault="00F42B50" w:rsidP="00F42B50">
            <w:pPr>
              <w:snapToGrid w:val="0"/>
              <w:spacing w:line="360" w:lineRule="exact"/>
              <w:jc w:val="center"/>
              <w:rPr>
                <w:rFonts w:eastAsiaTheme="minorEastAsia"/>
                <w:szCs w:val="21"/>
              </w:rPr>
            </w:pPr>
          </w:p>
        </w:tc>
        <w:tc>
          <w:tcPr>
            <w:tcW w:w="1885" w:type="dxa"/>
            <w:vAlign w:val="center"/>
          </w:tcPr>
          <w:p w14:paraId="429072A3" w14:textId="77777777" w:rsidR="00F42B50" w:rsidRDefault="00F42B50" w:rsidP="00F42B50">
            <w:pPr>
              <w:snapToGrid w:val="0"/>
              <w:spacing w:line="360" w:lineRule="auto"/>
              <w:jc w:val="center"/>
              <w:rPr>
                <w:rFonts w:eastAsiaTheme="minorEastAsia"/>
                <w:szCs w:val="21"/>
              </w:rPr>
            </w:pPr>
            <w:r>
              <w:rPr>
                <w:rFonts w:eastAsiaTheme="minorEastAsia" w:hint="eastAsia"/>
                <w:szCs w:val="21"/>
              </w:rPr>
              <w:t>石油类</w:t>
            </w:r>
          </w:p>
        </w:tc>
        <w:tc>
          <w:tcPr>
            <w:tcW w:w="2126" w:type="dxa"/>
            <w:vAlign w:val="center"/>
          </w:tcPr>
          <w:p w14:paraId="3A8AA6A4" w14:textId="77777777" w:rsidR="00F42B50" w:rsidRPr="00A55507" w:rsidRDefault="00F42B50" w:rsidP="00F42B50">
            <w:pPr>
              <w:snapToGrid w:val="0"/>
              <w:spacing w:line="360" w:lineRule="auto"/>
              <w:jc w:val="center"/>
              <w:rPr>
                <w:rFonts w:eastAsiaTheme="minorEastAsia"/>
                <w:szCs w:val="21"/>
                <w:shd w:val="clear" w:color="auto" w:fill="FFFFFF"/>
              </w:rPr>
            </w:pPr>
            <w:r w:rsidRPr="00F42B50">
              <w:rPr>
                <w:rFonts w:eastAsiaTheme="minorEastAsia" w:hint="eastAsia"/>
                <w:szCs w:val="21"/>
                <w:shd w:val="clear" w:color="auto" w:fill="FFFFFF"/>
              </w:rPr>
              <w:t>水质</w:t>
            </w:r>
            <w:r w:rsidRPr="00F42B50">
              <w:rPr>
                <w:rFonts w:eastAsiaTheme="minorEastAsia" w:hint="eastAsia"/>
                <w:szCs w:val="21"/>
                <w:shd w:val="clear" w:color="auto" w:fill="FFFFFF"/>
              </w:rPr>
              <w:t xml:space="preserve"> </w:t>
            </w:r>
            <w:r w:rsidRPr="00F42B50">
              <w:rPr>
                <w:rFonts w:eastAsiaTheme="minorEastAsia" w:hint="eastAsia"/>
                <w:szCs w:val="21"/>
                <w:shd w:val="clear" w:color="auto" w:fill="FFFFFF"/>
              </w:rPr>
              <w:t>石油类和动植物油类的测定</w:t>
            </w:r>
            <w:r w:rsidRPr="00F42B50">
              <w:rPr>
                <w:rFonts w:eastAsiaTheme="minorEastAsia" w:hint="eastAsia"/>
                <w:szCs w:val="21"/>
                <w:shd w:val="clear" w:color="auto" w:fill="FFFFFF"/>
              </w:rPr>
              <w:t xml:space="preserve"> </w:t>
            </w:r>
            <w:r w:rsidRPr="00F42B50">
              <w:rPr>
                <w:rFonts w:eastAsiaTheme="minorEastAsia" w:hint="eastAsia"/>
                <w:szCs w:val="21"/>
                <w:shd w:val="clear" w:color="auto" w:fill="FFFFFF"/>
              </w:rPr>
              <w:t>红外分光光度法</w:t>
            </w:r>
          </w:p>
        </w:tc>
        <w:tc>
          <w:tcPr>
            <w:tcW w:w="1843" w:type="dxa"/>
            <w:vAlign w:val="center"/>
          </w:tcPr>
          <w:p w14:paraId="7427A9BB" w14:textId="77777777" w:rsidR="00F42B50" w:rsidRPr="00A55507" w:rsidRDefault="00F42B50" w:rsidP="00F42B50">
            <w:pPr>
              <w:snapToGrid w:val="0"/>
              <w:spacing w:line="360" w:lineRule="auto"/>
              <w:jc w:val="center"/>
              <w:rPr>
                <w:rFonts w:eastAsiaTheme="minorEastAsia"/>
                <w:szCs w:val="21"/>
              </w:rPr>
            </w:pPr>
            <w:r w:rsidRPr="00F42B50">
              <w:rPr>
                <w:rFonts w:eastAsiaTheme="minorEastAsia"/>
                <w:szCs w:val="21"/>
              </w:rPr>
              <w:t>HJ637-2018</w:t>
            </w:r>
          </w:p>
        </w:tc>
        <w:tc>
          <w:tcPr>
            <w:tcW w:w="1701" w:type="dxa"/>
            <w:vAlign w:val="center"/>
          </w:tcPr>
          <w:p w14:paraId="30A76811" w14:textId="77777777" w:rsidR="00F42B50" w:rsidRPr="00A55507" w:rsidRDefault="007B3655" w:rsidP="00F42B50">
            <w:pPr>
              <w:snapToGrid w:val="0"/>
              <w:spacing w:line="360" w:lineRule="auto"/>
              <w:jc w:val="center"/>
              <w:rPr>
                <w:rFonts w:eastAsiaTheme="minorEastAsia"/>
                <w:szCs w:val="21"/>
              </w:rPr>
            </w:pPr>
            <w:r>
              <w:rPr>
                <w:rFonts w:eastAsiaTheme="minorEastAsia"/>
                <w:szCs w:val="21"/>
              </w:rPr>
              <w:t>0.06</w:t>
            </w:r>
            <w:r w:rsidRPr="001E2C7F">
              <w:rPr>
                <w:rFonts w:eastAsiaTheme="minorEastAsia"/>
                <w:szCs w:val="21"/>
              </w:rPr>
              <w:t>mg/L</w:t>
            </w:r>
          </w:p>
        </w:tc>
        <w:tc>
          <w:tcPr>
            <w:tcW w:w="2410" w:type="dxa"/>
            <w:vAlign w:val="center"/>
          </w:tcPr>
          <w:p w14:paraId="215014D7" w14:textId="77777777" w:rsidR="00F42B50" w:rsidRPr="00A55507" w:rsidRDefault="007B3655" w:rsidP="00F42B50">
            <w:pPr>
              <w:snapToGrid w:val="0"/>
              <w:spacing w:line="360" w:lineRule="auto"/>
              <w:jc w:val="center"/>
              <w:rPr>
                <w:rFonts w:eastAsiaTheme="minorEastAsia"/>
                <w:szCs w:val="21"/>
              </w:rPr>
            </w:pPr>
            <w:r>
              <w:rPr>
                <w:rFonts w:eastAsiaTheme="minorEastAsia" w:hint="eastAsia"/>
                <w:szCs w:val="21"/>
              </w:rPr>
              <w:t>红外</w:t>
            </w:r>
            <w:r>
              <w:rPr>
                <w:rFonts w:eastAsiaTheme="minorEastAsia"/>
                <w:szCs w:val="21"/>
              </w:rPr>
              <w:t>分光</w:t>
            </w:r>
            <w:r>
              <w:rPr>
                <w:rFonts w:eastAsiaTheme="minorEastAsia" w:hint="eastAsia"/>
                <w:szCs w:val="21"/>
              </w:rPr>
              <w:t>测</w:t>
            </w:r>
            <w:r>
              <w:rPr>
                <w:rFonts w:eastAsiaTheme="minorEastAsia"/>
                <w:szCs w:val="21"/>
              </w:rPr>
              <w:t>油仪</w:t>
            </w:r>
          </w:p>
        </w:tc>
      </w:tr>
      <w:tr w:rsidR="00F42B50" w:rsidRPr="00A55507" w14:paraId="09C178E0" w14:textId="77777777" w:rsidTr="00F42B50">
        <w:trPr>
          <w:gridAfter w:val="1"/>
          <w:wAfter w:w="2126" w:type="dxa"/>
          <w:trHeight w:val="340"/>
        </w:trPr>
        <w:tc>
          <w:tcPr>
            <w:tcW w:w="775" w:type="dxa"/>
            <w:vAlign w:val="center"/>
          </w:tcPr>
          <w:p w14:paraId="5C52A6C0" w14:textId="77777777" w:rsidR="00F42B50" w:rsidRPr="00A55507" w:rsidRDefault="00F42B50" w:rsidP="00F42B50">
            <w:pPr>
              <w:snapToGrid w:val="0"/>
              <w:spacing w:line="360" w:lineRule="exact"/>
              <w:jc w:val="center"/>
              <w:rPr>
                <w:rFonts w:eastAsiaTheme="minorEastAsia"/>
                <w:szCs w:val="21"/>
              </w:rPr>
            </w:pPr>
            <w:r w:rsidRPr="00A55507">
              <w:rPr>
                <w:rFonts w:eastAsiaTheme="minorEastAsia"/>
                <w:szCs w:val="21"/>
              </w:rPr>
              <w:t>噪声</w:t>
            </w:r>
          </w:p>
        </w:tc>
        <w:tc>
          <w:tcPr>
            <w:tcW w:w="1885" w:type="dxa"/>
            <w:vAlign w:val="center"/>
          </w:tcPr>
          <w:p w14:paraId="69D3FD8C" w14:textId="77777777" w:rsidR="00F42B50" w:rsidRPr="00A55507" w:rsidRDefault="00F42B50" w:rsidP="00F42B50">
            <w:pPr>
              <w:snapToGrid w:val="0"/>
              <w:spacing w:line="360" w:lineRule="exact"/>
              <w:jc w:val="center"/>
              <w:rPr>
                <w:rFonts w:eastAsiaTheme="minorEastAsia"/>
                <w:szCs w:val="21"/>
              </w:rPr>
            </w:pPr>
            <w:r w:rsidRPr="00A55507">
              <w:rPr>
                <w:rFonts w:eastAsiaTheme="minorEastAsia"/>
                <w:szCs w:val="21"/>
              </w:rPr>
              <w:t>噪声</w:t>
            </w:r>
          </w:p>
        </w:tc>
        <w:tc>
          <w:tcPr>
            <w:tcW w:w="2126" w:type="dxa"/>
            <w:vAlign w:val="center"/>
          </w:tcPr>
          <w:p w14:paraId="04B2CFFC" w14:textId="77777777" w:rsidR="00F42B50" w:rsidRPr="00A55507" w:rsidRDefault="00F42B50" w:rsidP="00F42B50">
            <w:pPr>
              <w:snapToGrid w:val="0"/>
              <w:spacing w:line="360" w:lineRule="exact"/>
              <w:jc w:val="center"/>
              <w:rPr>
                <w:rFonts w:eastAsiaTheme="minorEastAsia"/>
                <w:szCs w:val="21"/>
              </w:rPr>
            </w:pPr>
            <w:r w:rsidRPr="00A55507">
              <w:rPr>
                <w:rFonts w:eastAsiaTheme="minorEastAsia"/>
                <w:szCs w:val="21"/>
              </w:rPr>
              <w:t>工业企业厂界环境噪声排放标准</w:t>
            </w:r>
          </w:p>
        </w:tc>
        <w:tc>
          <w:tcPr>
            <w:tcW w:w="1843" w:type="dxa"/>
            <w:vAlign w:val="center"/>
          </w:tcPr>
          <w:p w14:paraId="5AE1AE24" w14:textId="77777777" w:rsidR="00F42B50" w:rsidRPr="00A55507" w:rsidRDefault="00F42B50" w:rsidP="00F42B50">
            <w:pPr>
              <w:snapToGrid w:val="0"/>
              <w:spacing w:line="360" w:lineRule="exact"/>
              <w:jc w:val="center"/>
              <w:rPr>
                <w:rFonts w:eastAsiaTheme="minorEastAsia"/>
                <w:szCs w:val="21"/>
              </w:rPr>
            </w:pPr>
            <w:r w:rsidRPr="00A55507">
              <w:rPr>
                <w:rFonts w:eastAsiaTheme="minorEastAsia"/>
                <w:szCs w:val="21"/>
              </w:rPr>
              <w:t>GB 12348-2008</w:t>
            </w:r>
          </w:p>
        </w:tc>
        <w:tc>
          <w:tcPr>
            <w:tcW w:w="1701" w:type="dxa"/>
            <w:vAlign w:val="center"/>
          </w:tcPr>
          <w:p w14:paraId="1EE292BE" w14:textId="77777777" w:rsidR="00F42B50" w:rsidRPr="00A55507" w:rsidRDefault="00F42B50" w:rsidP="00F42B50">
            <w:pPr>
              <w:snapToGrid w:val="0"/>
              <w:spacing w:line="360" w:lineRule="exact"/>
              <w:jc w:val="center"/>
              <w:rPr>
                <w:rFonts w:eastAsiaTheme="minorEastAsia"/>
                <w:szCs w:val="21"/>
              </w:rPr>
            </w:pPr>
            <w:r w:rsidRPr="00A55507">
              <w:rPr>
                <w:rFonts w:eastAsiaTheme="minorEastAsia"/>
                <w:szCs w:val="21"/>
              </w:rPr>
              <w:t>/</w:t>
            </w:r>
          </w:p>
        </w:tc>
        <w:tc>
          <w:tcPr>
            <w:tcW w:w="2410" w:type="dxa"/>
            <w:vAlign w:val="center"/>
          </w:tcPr>
          <w:p w14:paraId="75243991" w14:textId="77777777" w:rsidR="00F42B50" w:rsidRPr="00A55507" w:rsidRDefault="00F42B50" w:rsidP="00F42B50">
            <w:pPr>
              <w:snapToGrid w:val="0"/>
              <w:spacing w:line="360" w:lineRule="exact"/>
              <w:jc w:val="center"/>
              <w:rPr>
                <w:rFonts w:eastAsiaTheme="minorEastAsia"/>
                <w:szCs w:val="21"/>
              </w:rPr>
            </w:pPr>
            <w:r w:rsidRPr="00A55507">
              <w:rPr>
                <w:rFonts w:eastAsiaTheme="minorEastAsia"/>
                <w:szCs w:val="21"/>
              </w:rPr>
              <w:t>数字式噪声计</w:t>
            </w:r>
          </w:p>
        </w:tc>
      </w:tr>
    </w:tbl>
    <w:p w14:paraId="5E46CCF7"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 xml:space="preserve">2.4 </w:t>
      </w:r>
      <w:r>
        <w:rPr>
          <w:rFonts w:eastAsiaTheme="minorEastAsia"/>
          <w:sz w:val="28"/>
          <w:szCs w:val="28"/>
        </w:rPr>
        <w:t>监测质量保证措施</w:t>
      </w:r>
    </w:p>
    <w:p w14:paraId="5D320448"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1</w:t>
      </w:r>
      <w:r>
        <w:rPr>
          <w:rFonts w:eastAsiaTheme="minorEastAsia"/>
          <w:sz w:val="28"/>
          <w:szCs w:val="28"/>
        </w:rPr>
        <w:t>）内部方面：</w:t>
      </w:r>
    </w:p>
    <w:p w14:paraId="62DB3537"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a</w:t>
      </w:r>
      <w:r>
        <w:rPr>
          <w:rFonts w:eastAsiaTheme="minorEastAsia"/>
          <w:sz w:val="28"/>
          <w:szCs w:val="28"/>
        </w:rPr>
        <w:t>、具有固定的工作场所和必要的工作条件；</w:t>
      </w:r>
    </w:p>
    <w:p w14:paraId="0E9570E0"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b</w:t>
      </w:r>
      <w:r>
        <w:rPr>
          <w:rFonts w:eastAsiaTheme="minorEastAsia"/>
          <w:sz w:val="28"/>
          <w:szCs w:val="28"/>
        </w:rPr>
        <w:t>、具有健全的环境监测工作和质量管理制度；</w:t>
      </w:r>
    </w:p>
    <w:p w14:paraId="1617F873"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c</w:t>
      </w:r>
      <w:r>
        <w:rPr>
          <w:rFonts w:eastAsiaTheme="minorEastAsia"/>
          <w:sz w:val="28"/>
          <w:szCs w:val="28"/>
        </w:rPr>
        <w:t>、符合环境保护主管部门规定的其他条件。</w:t>
      </w:r>
    </w:p>
    <w:p w14:paraId="30A31AA9"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2</w:t>
      </w:r>
      <w:r>
        <w:rPr>
          <w:rFonts w:eastAsiaTheme="minorEastAsia"/>
          <w:sz w:val="28"/>
          <w:szCs w:val="28"/>
        </w:rPr>
        <w:t>）外部方面：</w:t>
      </w:r>
    </w:p>
    <w:p w14:paraId="7C4298C9"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环境监测委托第三方有资质的检（监）测机构代其开展自行监测。对检（测）机构的资质进行确认，确认内容包括以下几方面：</w:t>
      </w:r>
    </w:p>
    <w:p w14:paraId="21EC5D98"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a</w:t>
      </w:r>
      <w:r>
        <w:rPr>
          <w:rFonts w:eastAsiaTheme="minorEastAsia"/>
          <w:sz w:val="28"/>
          <w:szCs w:val="28"/>
        </w:rPr>
        <w:t>、资质、能力情况；</w:t>
      </w:r>
    </w:p>
    <w:p w14:paraId="03CF4C64"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b</w:t>
      </w:r>
      <w:r>
        <w:rPr>
          <w:rFonts w:eastAsiaTheme="minorEastAsia"/>
          <w:sz w:val="28"/>
          <w:szCs w:val="28"/>
        </w:rPr>
        <w:t>、第三方监测机构概况；</w:t>
      </w:r>
    </w:p>
    <w:p w14:paraId="42B24656"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c</w:t>
      </w:r>
      <w:r>
        <w:rPr>
          <w:rFonts w:eastAsiaTheme="minorEastAsia"/>
          <w:sz w:val="28"/>
          <w:szCs w:val="28"/>
        </w:rPr>
        <w:t>、检测人员配备；</w:t>
      </w:r>
    </w:p>
    <w:p w14:paraId="4C4118F3"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d</w:t>
      </w:r>
      <w:r>
        <w:rPr>
          <w:rFonts w:eastAsiaTheme="minorEastAsia"/>
          <w:sz w:val="28"/>
          <w:szCs w:val="28"/>
        </w:rPr>
        <w:t>、监测设施和环境条件；</w:t>
      </w:r>
    </w:p>
    <w:p w14:paraId="7866F598"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e</w:t>
      </w:r>
      <w:r>
        <w:rPr>
          <w:rFonts w:eastAsiaTheme="minorEastAsia"/>
          <w:sz w:val="28"/>
          <w:szCs w:val="28"/>
        </w:rPr>
        <w:t>、仪器设备和实验试剂；</w:t>
      </w:r>
    </w:p>
    <w:p w14:paraId="20E8C7D3"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f</w:t>
      </w:r>
      <w:r>
        <w:rPr>
          <w:rFonts w:eastAsiaTheme="minorEastAsia"/>
          <w:sz w:val="28"/>
          <w:szCs w:val="28"/>
        </w:rPr>
        <w:t>、监测技术方法和能力；</w:t>
      </w:r>
    </w:p>
    <w:p w14:paraId="1D46AA05"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g</w:t>
      </w:r>
      <w:r>
        <w:rPr>
          <w:rFonts w:eastAsiaTheme="minorEastAsia"/>
          <w:sz w:val="28"/>
          <w:szCs w:val="28"/>
        </w:rPr>
        <w:t>、质量控制活动。</w:t>
      </w:r>
    </w:p>
    <w:p w14:paraId="3AF5366B"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 xml:space="preserve">2.5 </w:t>
      </w:r>
      <w:r>
        <w:rPr>
          <w:rFonts w:eastAsiaTheme="minorEastAsia"/>
          <w:sz w:val="28"/>
          <w:szCs w:val="28"/>
        </w:rPr>
        <w:t>监测数据记录、整理、存档要求</w:t>
      </w:r>
    </w:p>
    <w:p w14:paraId="6C356DFA"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1</w:t>
      </w:r>
      <w:r>
        <w:rPr>
          <w:rFonts w:eastAsiaTheme="minorEastAsia"/>
          <w:sz w:val="28"/>
          <w:szCs w:val="28"/>
        </w:rPr>
        <w:t>）、监测结果按照纸质储存和电子化储存两种形式同步管理，保存期限不少于三年。</w:t>
      </w:r>
    </w:p>
    <w:p w14:paraId="58C8F81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w:t>
      </w:r>
      <w:r>
        <w:rPr>
          <w:rFonts w:eastAsiaTheme="minorEastAsia"/>
          <w:sz w:val="28"/>
          <w:szCs w:val="28"/>
        </w:rPr>
        <w:t>2</w:t>
      </w:r>
      <w:r>
        <w:rPr>
          <w:rFonts w:eastAsiaTheme="minorEastAsia"/>
          <w:sz w:val="28"/>
          <w:szCs w:val="28"/>
        </w:rPr>
        <w:t>）、纸质报告存放于保护袋、卷夹或保护盒中，专人保存于专门的档案保存地点，并由相关人员签字。档案保存采取防光、防热、防潮、防细菌及防污染等措施。纸质类档案如有破损随时修补。</w:t>
      </w:r>
    </w:p>
    <w:p w14:paraId="30E3911C"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lastRenderedPageBreak/>
        <w:t>（</w:t>
      </w:r>
      <w:r>
        <w:rPr>
          <w:rFonts w:eastAsiaTheme="minorEastAsia"/>
          <w:sz w:val="28"/>
          <w:szCs w:val="28"/>
        </w:rPr>
        <w:t>3</w:t>
      </w:r>
      <w:r>
        <w:rPr>
          <w:rFonts w:eastAsiaTheme="minorEastAsia"/>
          <w:sz w:val="28"/>
          <w:szCs w:val="28"/>
        </w:rPr>
        <w:t>）、电子报告保存于专门存贮设备中，并保留备份数据。存贮设备由专人负责管理，定期进行维护。电子台账根据地方环境保护主管部门管理要求定期上传，纸质报告由单位留存备查。</w:t>
      </w:r>
    </w:p>
    <w:p w14:paraId="25429C77"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3</w:t>
      </w:r>
      <w:r>
        <w:rPr>
          <w:rFonts w:eastAsiaTheme="minorEastAsia"/>
          <w:sz w:val="28"/>
          <w:szCs w:val="28"/>
        </w:rPr>
        <w:t>、执行标准</w:t>
      </w:r>
    </w:p>
    <w:p w14:paraId="07794B0A"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各污染因子排放标准限值见表</w:t>
      </w:r>
      <w:r>
        <w:rPr>
          <w:rFonts w:eastAsiaTheme="minorEastAsia"/>
          <w:sz w:val="28"/>
          <w:szCs w:val="28"/>
        </w:rPr>
        <w:t>4</w:t>
      </w:r>
      <w:r>
        <w:rPr>
          <w:rFonts w:eastAsiaTheme="minorEastAsia"/>
          <w:sz w:val="28"/>
          <w:szCs w:val="28"/>
        </w:rPr>
        <w:t>。</w:t>
      </w:r>
    </w:p>
    <w:p w14:paraId="53406EE3" w14:textId="77777777" w:rsidR="00017B63" w:rsidRDefault="00047B98">
      <w:pPr>
        <w:snapToGrid w:val="0"/>
        <w:jc w:val="center"/>
        <w:rPr>
          <w:rFonts w:eastAsiaTheme="minorEastAsia"/>
          <w:b/>
          <w:szCs w:val="21"/>
        </w:rPr>
      </w:pPr>
      <w:r w:rsidRPr="00175A14">
        <w:rPr>
          <w:rFonts w:eastAsiaTheme="minorEastAsia"/>
          <w:b/>
          <w:szCs w:val="21"/>
        </w:rPr>
        <w:t>表</w:t>
      </w:r>
      <w:r w:rsidRPr="00175A14">
        <w:rPr>
          <w:rFonts w:eastAsiaTheme="minorEastAsia"/>
          <w:b/>
          <w:szCs w:val="21"/>
        </w:rPr>
        <w:t xml:space="preserve">4 </w:t>
      </w:r>
      <w:r w:rsidRPr="00175A14">
        <w:rPr>
          <w:rFonts w:eastAsiaTheme="minorEastAsia"/>
          <w:b/>
          <w:szCs w:val="21"/>
        </w:rPr>
        <w:t>各污染因子排放标准限值</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746"/>
        <w:gridCol w:w="1532"/>
        <w:gridCol w:w="1980"/>
        <w:gridCol w:w="1307"/>
        <w:gridCol w:w="1134"/>
      </w:tblGrid>
      <w:tr w:rsidR="00017B63" w:rsidRPr="00340AF1" w14:paraId="031A7237" w14:textId="77777777" w:rsidTr="00340AF1">
        <w:trPr>
          <w:trHeight w:val="306"/>
          <w:jc w:val="center"/>
        </w:trPr>
        <w:tc>
          <w:tcPr>
            <w:tcW w:w="1510" w:type="dxa"/>
            <w:vAlign w:val="center"/>
          </w:tcPr>
          <w:p w14:paraId="69EAD367" w14:textId="77777777" w:rsidR="00017B63" w:rsidRPr="00340AF1" w:rsidRDefault="00047B98">
            <w:pPr>
              <w:snapToGrid w:val="0"/>
              <w:spacing w:line="340" w:lineRule="exact"/>
              <w:jc w:val="center"/>
              <w:rPr>
                <w:rFonts w:eastAsiaTheme="minorEastAsia"/>
                <w:b/>
                <w:bCs/>
                <w:szCs w:val="21"/>
              </w:rPr>
            </w:pPr>
            <w:r w:rsidRPr="00340AF1">
              <w:rPr>
                <w:rFonts w:eastAsiaTheme="minorEastAsia"/>
                <w:b/>
                <w:bCs/>
                <w:szCs w:val="21"/>
              </w:rPr>
              <w:t>污染物类别</w:t>
            </w:r>
          </w:p>
        </w:tc>
        <w:tc>
          <w:tcPr>
            <w:tcW w:w="1746" w:type="dxa"/>
            <w:vAlign w:val="center"/>
          </w:tcPr>
          <w:p w14:paraId="70BD078F" w14:textId="77777777" w:rsidR="00017B63" w:rsidRPr="00340AF1" w:rsidRDefault="00047B98">
            <w:pPr>
              <w:snapToGrid w:val="0"/>
              <w:spacing w:line="340" w:lineRule="exact"/>
              <w:jc w:val="center"/>
              <w:rPr>
                <w:rFonts w:eastAsiaTheme="minorEastAsia"/>
                <w:b/>
                <w:bCs/>
                <w:szCs w:val="21"/>
              </w:rPr>
            </w:pPr>
            <w:r w:rsidRPr="00340AF1">
              <w:rPr>
                <w:rFonts w:eastAsiaTheme="minorEastAsia"/>
                <w:b/>
                <w:bCs/>
                <w:szCs w:val="21"/>
              </w:rPr>
              <w:t>监测点位</w:t>
            </w:r>
          </w:p>
        </w:tc>
        <w:tc>
          <w:tcPr>
            <w:tcW w:w="1532" w:type="dxa"/>
            <w:vAlign w:val="center"/>
          </w:tcPr>
          <w:p w14:paraId="1ED7DD6E" w14:textId="77777777" w:rsidR="00017B63" w:rsidRPr="00340AF1" w:rsidRDefault="00047B98">
            <w:pPr>
              <w:snapToGrid w:val="0"/>
              <w:spacing w:line="340" w:lineRule="exact"/>
              <w:jc w:val="center"/>
              <w:rPr>
                <w:rFonts w:eastAsiaTheme="minorEastAsia"/>
                <w:b/>
                <w:bCs/>
                <w:szCs w:val="21"/>
              </w:rPr>
            </w:pPr>
            <w:r w:rsidRPr="00340AF1">
              <w:rPr>
                <w:rFonts w:eastAsiaTheme="minorEastAsia"/>
                <w:b/>
                <w:bCs/>
                <w:szCs w:val="21"/>
              </w:rPr>
              <w:t>污染因子</w:t>
            </w:r>
          </w:p>
        </w:tc>
        <w:tc>
          <w:tcPr>
            <w:tcW w:w="1980" w:type="dxa"/>
            <w:vAlign w:val="center"/>
          </w:tcPr>
          <w:p w14:paraId="5A568EC4" w14:textId="77777777" w:rsidR="00017B63" w:rsidRPr="00340AF1" w:rsidRDefault="00047B98">
            <w:pPr>
              <w:snapToGrid w:val="0"/>
              <w:spacing w:line="340" w:lineRule="exact"/>
              <w:jc w:val="center"/>
              <w:rPr>
                <w:rFonts w:eastAsiaTheme="minorEastAsia"/>
                <w:b/>
                <w:bCs/>
                <w:szCs w:val="21"/>
              </w:rPr>
            </w:pPr>
            <w:r w:rsidRPr="00340AF1">
              <w:rPr>
                <w:rFonts w:eastAsiaTheme="minorEastAsia"/>
                <w:b/>
                <w:bCs/>
                <w:szCs w:val="21"/>
              </w:rPr>
              <w:t>执行标准</w:t>
            </w:r>
          </w:p>
        </w:tc>
        <w:tc>
          <w:tcPr>
            <w:tcW w:w="1307" w:type="dxa"/>
            <w:vAlign w:val="center"/>
          </w:tcPr>
          <w:p w14:paraId="45AFCBD2" w14:textId="77777777" w:rsidR="00017B63" w:rsidRPr="00340AF1" w:rsidRDefault="00047B98">
            <w:pPr>
              <w:snapToGrid w:val="0"/>
              <w:spacing w:line="340" w:lineRule="exact"/>
              <w:jc w:val="center"/>
              <w:rPr>
                <w:rFonts w:eastAsiaTheme="minorEastAsia"/>
                <w:b/>
                <w:bCs/>
                <w:szCs w:val="21"/>
              </w:rPr>
            </w:pPr>
            <w:r w:rsidRPr="00340AF1">
              <w:rPr>
                <w:rFonts w:eastAsiaTheme="minorEastAsia"/>
                <w:b/>
                <w:bCs/>
                <w:szCs w:val="21"/>
              </w:rPr>
              <w:t>标准限值</w:t>
            </w:r>
            <w:r w:rsidR="00175A14" w:rsidRPr="00340AF1">
              <w:rPr>
                <w:rFonts w:eastAsiaTheme="minorEastAsia"/>
                <w:b/>
                <w:bCs/>
                <w:szCs w:val="21"/>
              </w:rPr>
              <w:t>（</w:t>
            </w:r>
            <w:r w:rsidR="00175A14" w:rsidRPr="00340AF1">
              <w:rPr>
                <w:rFonts w:eastAsiaTheme="minorEastAsia"/>
              </w:rPr>
              <w:t>mg/m</w:t>
            </w:r>
            <w:r w:rsidR="00175A14" w:rsidRPr="00340AF1">
              <w:rPr>
                <w:rFonts w:eastAsiaTheme="minorEastAsia"/>
                <w:vertAlign w:val="superscript"/>
              </w:rPr>
              <w:t>3</w:t>
            </w:r>
            <w:r w:rsidR="00175A14" w:rsidRPr="00340AF1">
              <w:rPr>
                <w:rFonts w:eastAsiaTheme="minorEastAsia"/>
                <w:b/>
                <w:bCs/>
                <w:szCs w:val="21"/>
              </w:rPr>
              <w:t>）</w:t>
            </w:r>
          </w:p>
        </w:tc>
        <w:tc>
          <w:tcPr>
            <w:tcW w:w="1134" w:type="dxa"/>
            <w:vAlign w:val="center"/>
          </w:tcPr>
          <w:p w14:paraId="042B103C" w14:textId="77777777" w:rsidR="00017B63" w:rsidRPr="00340AF1" w:rsidRDefault="00175A14">
            <w:pPr>
              <w:snapToGrid w:val="0"/>
              <w:spacing w:line="340" w:lineRule="exact"/>
              <w:jc w:val="center"/>
              <w:rPr>
                <w:rFonts w:eastAsiaTheme="minorEastAsia"/>
                <w:b/>
                <w:bCs/>
                <w:szCs w:val="21"/>
              </w:rPr>
            </w:pPr>
            <w:r w:rsidRPr="00340AF1">
              <w:rPr>
                <w:rFonts w:eastAsiaTheme="minorEastAsia"/>
                <w:b/>
                <w:bCs/>
                <w:szCs w:val="21"/>
              </w:rPr>
              <w:t>速率</w:t>
            </w:r>
            <w:r w:rsidR="005B1A09" w:rsidRPr="00340AF1">
              <w:rPr>
                <w:rFonts w:eastAsiaTheme="minorEastAsia"/>
                <w:b/>
                <w:bCs/>
                <w:szCs w:val="21"/>
              </w:rPr>
              <w:t>（</w:t>
            </w:r>
            <w:r w:rsidR="005B1A09" w:rsidRPr="00340AF1">
              <w:rPr>
                <w:rFonts w:eastAsiaTheme="minorEastAsia"/>
                <w:b/>
                <w:bCs/>
                <w:szCs w:val="21"/>
              </w:rPr>
              <w:t>kg/h</w:t>
            </w:r>
            <w:r w:rsidR="005B1A09" w:rsidRPr="00340AF1">
              <w:rPr>
                <w:rFonts w:eastAsiaTheme="minorEastAsia"/>
                <w:b/>
                <w:bCs/>
                <w:szCs w:val="21"/>
              </w:rPr>
              <w:t>）</w:t>
            </w:r>
          </w:p>
        </w:tc>
      </w:tr>
      <w:tr w:rsidR="005B1A09" w:rsidRPr="00340AF1" w14:paraId="2594E2E3" w14:textId="77777777" w:rsidTr="00340AF1">
        <w:trPr>
          <w:trHeight w:val="315"/>
          <w:jc w:val="center"/>
        </w:trPr>
        <w:tc>
          <w:tcPr>
            <w:tcW w:w="1510" w:type="dxa"/>
            <w:vMerge w:val="restart"/>
            <w:vAlign w:val="center"/>
          </w:tcPr>
          <w:p w14:paraId="289C6619" w14:textId="77777777" w:rsidR="005B1A09" w:rsidRPr="00340AF1" w:rsidRDefault="005B1A09" w:rsidP="0065168B">
            <w:pPr>
              <w:snapToGrid w:val="0"/>
              <w:spacing w:line="340" w:lineRule="exact"/>
              <w:jc w:val="center"/>
              <w:rPr>
                <w:rFonts w:eastAsiaTheme="minorEastAsia"/>
                <w:szCs w:val="21"/>
              </w:rPr>
            </w:pPr>
            <w:r w:rsidRPr="00340AF1">
              <w:rPr>
                <w:rFonts w:eastAsiaTheme="minorEastAsia"/>
                <w:szCs w:val="21"/>
              </w:rPr>
              <w:t>有组织废气</w:t>
            </w:r>
          </w:p>
        </w:tc>
        <w:tc>
          <w:tcPr>
            <w:tcW w:w="1746" w:type="dxa"/>
            <w:vMerge w:val="restart"/>
            <w:vAlign w:val="center"/>
          </w:tcPr>
          <w:p w14:paraId="130596D1" w14:textId="77777777" w:rsidR="005B1A09" w:rsidRPr="00340AF1" w:rsidRDefault="005B1A09" w:rsidP="00F2708D">
            <w:pPr>
              <w:jc w:val="center"/>
              <w:rPr>
                <w:rFonts w:eastAsiaTheme="minorEastAsia"/>
              </w:rPr>
            </w:pPr>
            <w:r w:rsidRPr="00340AF1">
              <w:rPr>
                <w:rFonts w:eastAsiaTheme="minorEastAsia"/>
              </w:rPr>
              <w:t>FQ-002847</w:t>
            </w:r>
          </w:p>
        </w:tc>
        <w:tc>
          <w:tcPr>
            <w:tcW w:w="1532" w:type="dxa"/>
            <w:vAlign w:val="center"/>
          </w:tcPr>
          <w:p w14:paraId="58779037" w14:textId="77777777" w:rsidR="005B1A09" w:rsidRPr="00340AF1" w:rsidRDefault="005B1A09" w:rsidP="0065168B">
            <w:pPr>
              <w:jc w:val="center"/>
              <w:rPr>
                <w:rFonts w:eastAsiaTheme="minorEastAsia"/>
              </w:rPr>
            </w:pPr>
            <w:r w:rsidRPr="00340AF1">
              <w:rPr>
                <w:rFonts w:eastAsiaTheme="minorEastAsia"/>
              </w:rPr>
              <w:t>硫酸雾</w:t>
            </w:r>
          </w:p>
        </w:tc>
        <w:tc>
          <w:tcPr>
            <w:tcW w:w="1980" w:type="dxa"/>
            <w:vAlign w:val="center"/>
          </w:tcPr>
          <w:p w14:paraId="7DE461F9"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3D8F7F0C" w14:textId="77777777" w:rsidR="005B1A09" w:rsidRPr="00340AF1" w:rsidRDefault="005B1A09" w:rsidP="00175A14">
            <w:pPr>
              <w:jc w:val="center"/>
              <w:rPr>
                <w:rFonts w:eastAsiaTheme="minorEastAsia"/>
              </w:rPr>
            </w:pPr>
            <w:r w:rsidRPr="00340AF1">
              <w:rPr>
                <w:rFonts w:eastAsiaTheme="minorEastAsia"/>
              </w:rPr>
              <w:t>35</w:t>
            </w:r>
          </w:p>
        </w:tc>
        <w:tc>
          <w:tcPr>
            <w:tcW w:w="1134" w:type="dxa"/>
            <w:vAlign w:val="center"/>
          </w:tcPr>
          <w:p w14:paraId="4509D749" w14:textId="77777777" w:rsidR="005B1A09" w:rsidRPr="00340AF1" w:rsidRDefault="005B1A09" w:rsidP="0065168B">
            <w:pPr>
              <w:jc w:val="center"/>
              <w:rPr>
                <w:rFonts w:eastAsiaTheme="minorEastAsia"/>
              </w:rPr>
            </w:pPr>
            <w:r w:rsidRPr="00340AF1">
              <w:rPr>
                <w:rFonts w:eastAsiaTheme="minorEastAsia"/>
              </w:rPr>
              <w:t>1.3</w:t>
            </w:r>
          </w:p>
        </w:tc>
      </w:tr>
      <w:tr w:rsidR="005B1A09" w:rsidRPr="00340AF1" w14:paraId="223567C5" w14:textId="77777777" w:rsidTr="00340AF1">
        <w:trPr>
          <w:trHeight w:val="315"/>
          <w:jc w:val="center"/>
        </w:trPr>
        <w:tc>
          <w:tcPr>
            <w:tcW w:w="1510" w:type="dxa"/>
            <w:vMerge/>
            <w:vAlign w:val="center"/>
          </w:tcPr>
          <w:p w14:paraId="5BD0F05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9A1E7B7" w14:textId="77777777" w:rsidR="005B1A09" w:rsidRPr="00340AF1" w:rsidRDefault="005B1A09" w:rsidP="0065168B">
            <w:pPr>
              <w:jc w:val="center"/>
              <w:rPr>
                <w:rFonts w:eastAsiaTheme="minorEastAsia"/>
                <w:color w:val="333333"/>
                <w:sz w:val="28"/>
                <w:szCs w:val="28"/>
              </w:rPr>
            </w:pPr>
          </w:p>
        </w:tc>
        <w:tc>
          <w:tcPr>
            <w:tcW w:w="1532" w:type="dxa"/>
            <w:vAlign w:val="center"/>
          </w:tcPr>
          <w:p w14:paraId="53433FB4" w14:textId="77777777" w:rsidR="005B1A09" w:rsidRPr="00340AF1" w:rsidRDefault="005B1A09" w:rsidP="0065168B">
            <w:pPr>
              <w:jc w:val="center"/>
              <w:rPr>
                <w:rFonts w:eastAsiaTheme="minorEastAsia"/>
              </w:rPr>
            </w:pPr>
            <w:r w:rsidRPr="00340AF1">
              <w:rPr>
                <w:rFonts w:eastAsiaTheme="minorEastAsia"/>
              </w:rPr>
              <w:t>氯化氢</w:t>
            </w:r>
          </w:p>
        </w:tc>
        <w:tc>
          <w:tcPr>
            <w:tcW w:w="1980" w:type="dxa"/>
            <w:vAlign w:val="center"/>
          </w:tcPr>
          <w:p w14:paraId="55EFCFB4"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6C001B22" w14:textId="77777777" w:rsidR="005B1A09" w:rsidRPr="00340AF1" w:rsidRDefault="00175A14" w:rsidP="0065168B">
            <w:pPr>
              <w:jc w:val="center"/>
              <w:rPr>
                <w:rFonts w:eastAsiaTheme="minorEastAsia"/>
              </w:rPr>
            </w:pPr>
            <w:r w:rsidRPr="00340AF1">
              <w:rPr>
                <w:rFonts w:eastAsiaTheme="minorEastAsia"/>
              </w:rPr>
              <w:t>100</w:t>
            </w:r>
          </w:p>
        </w:tc>
        <w:tc>
          <w:tcPr>
            <w:tcW w:w="1134" w:type="dxa"/>
            <w:vAlign w:val="center"/>
          </w:tcPr>
          <w:p w14:paraId="5B1DD306" w14:textId="77777777" w:rsidR="005B1A09" w:rsidRPr="00340AF1" w:rsidRDefault="005B1A09" w:rsidP="0065168B">
            <w:pPr>
              <w:jc w:val="center"/>
              <w:rPr>
                <w:rFonts w:eastAsiaTheme="minorEastAsia"/>
              </w:rPr>
            </w:pPr>
            <w:r w:rsidRPr="00340AF1">
              <w:rPr>
                <w:rFonts w:eastAsiaTheme="minorEastAsia"/>
              </w:rPr>
              <w:t>0.21</w:t>
            </w:r>
          </w:p>
        </w:tc>
      </w:tr>
      <w:tr w:rsidR="005B1A09" w:rsidRPr="00340AF1" w14:paraId="44669833" w14:textId="77777777" w:rsidTr="00340AF1">
        <w:trPr>
          <w:trHeight w:val="306"/>
          <w:jc w:val="center"/>
        </w:trPr>
        <w:tc>
          <w:tcPr>
            <w:tcW w:w="1510" w:type="dxa"/>
            <w:vMerge/>
            <w:vAlign w:val="center"/>
          </w:tcPr>
          <w:p w14:paraId="75DABB31"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634C43B4" w14:textId="77777777" w:rsidR="005B1A09" w:rsidRPr="00340AF1" w:rsidRDefault="005B1A09" w:rsidP="0065168B">
            <w:pPr>
              <w:jc w:val="center"/>
              <w:rPr>
                <w:rFonts w:eastAsiaTheme="minorEastAsia"/>
              </w:rPr>
            </w:pPr>
            <w:r w:rsidRPr="00340AF1">
              <w:rPr>
                <w:rFonts w:eastAsiaTheme="minorEastAsia"/>
              </w:rPr>
              <w:t>FQ-002848</w:t>
            </w:r>
          </w:p>
        </w:tc>
        <w:tc>
          <w:tcPr>
            <w:tcW w:w="1532" w:type="dxa"/>
            <w:vAlign w:val="center"/>
          </w:tcPr>
          <w:p w14:paraId="7FCE48CC" w14:textId="2E780581" w:rsidR="005B1A09" w:rsidRPr="00340AF1" w:rsidRDefault="005B1A09" w:rsidP="0065168B">
            <w:pPr>
              <w:jc w:val="center"/>
              <w:rPr>
                <w:rFonts w:eastAsiaTheme="minorEastAsia"/>
              </w:rPr>
            </w:pPr>
            <w:r w:rsidRPr="00340AF1">
              <w:rPr>
                <w:rFonts w:eastAsiaTheme="minorEastAsia"/>
              </w:rPr>
              <w:t>氟化</w:t>
            </w:r>
            <w:r w:rsidR="005D455B">
              <w:rPr>
                <w:rFonts w:eastAsiaTheme="minorEastAsia" w:hint="eastAsia"/>
              </w:rPr>
              <w:t>物</w:t>
            </w:r>
          </w:p>
        </w:tc>
        <w:tc>
          <w:tcPr>
            <w:tcW w:w="1980" w:type="dxa"/>
            <w:vAlign w:val="center"/>
          </w:tcPr>
          <w:p w14:paraId="27CBB658"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4D1F07BD" w14:textId="77777777" w:rsidR="005B1A09" w:rsidRPr="00340AF1" w:rsidRDefault="005B1A09" w:rsidP="00175A14">
            <w:pPr>
              <w:jc w:val="center"/>
              <w:rPr>
                <w:rFonts w:eastAsiaTheme="minorEastAsia"/>
              </w:rPr>
            </w:pPr>
            <w:r w:rsidRPr="00340AF1">
              <w:rPr>
                <w:rFonts w:eastAsiaTheme="minorEastAsia"/>
              </w:rPr>
              <w:t>9</w:t>
            </w:r>
          </w:p>
        </w:tc>
        <w:tc>
          <w:tcPr>
            <w:tcW w:w="1134" w:type="dxa"/>
            <w:vAlign w:val="center"/>
          </w:tcPr>
          <w:p w14:paraId="3A78B939" w14:textId="77777777" w:rsidR="005B1A09" w:rsidRPr="00340AF1" w:rsidRDefault="005B1A09" w:rsidP="0065168B">
            <w:pPr>
              <w:jc w:val="center"/>
              <w:rPr>
                <w:rFonts w:eastAsiaTheme="minorEastAsia"/>
              </w:rPr>
            </w:pPr>
            <w:r w:rsidRPr="00340AF1">
              <w:rPr>
                <w:rFonts w:eastAsiaTheme="minorEastAsia"/>
              </w:rPr>
              <w:t>0.084</w:t>
            </w:r>
          </w:p>
        </w:tc>
      </w:tr>
      <w:tr w:rsidR="005B1A09" w:rsidRPr="00340AF1" w14:paraId="0AA2D147" w14:textId="77777777" w:rsidTr="00340AF1">
        <w:trPr>
          <w:trHeight w:val="306"/>
          <w:jc w:val="center"/>
        </w:trPr>
        <w:tc>
          <w:tcPr>
            <w:tcW w:w="1510" w:type="dxa"/>
            <w:vMerge/>
            <w:vAlign w:val="center"/>
          </w:tcPr>
          <w:p w14:paraId="2EE9A3DC"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544005C3" w14:textId="77777777" w:rsidR="005B1A09" w:rsidRPr="00340AF1" w:rsidRDefault="005B1A09" w:rsidP="0065168B">
            <w:pPr>
              <w:jc w:val="center"/>
              <w:rPr>
                <w:rFonts w:eastAsiaTheme="minorEastAsia"/>
              </w:rPr>
            </w:pPr>
            <w:r w:rsidRPr="00340AF1">
              <w:rPr>
                <w:rFonts w:eastAsiaTheme="minorEastAsia"/>
              </w:rPr>
              <w:t>FQ-002849</w:t>
            </w:r>
          </w:p>
        </w:tc>
        <w:tc>
          <w:tcPr>
            <w:tcW w:w="1532" w:type="dxa"/>
            <w:vAlign w:val="center"/>
          </w:tcPr>
          <w:p w14:paraId="3729F7B0" w14:textId="41175AD6" w:rsidR="005B1A09" w:rsidRPr="00340AF1" w:rsidRDefault="005D455B" w:rsidP="0065168B">
            <w:pPr>
              <w:jc w:val="center"/>
              <w:rPr>
                <w:rFonts w:eastAsiaTheme="minorEastAsia"/>
              </w:rPr>
            </w:pPr>
            <w:r w:rsidRPr="00340AF1">
              <w:rPr>
                <w:rFonts w:eastAsiaTheme="minorEastAsia"/>
              </w:rPr>
              <w:t>氟化</w:t>
            </w:r>
            <w:r>
              <w:rPr>
                <w:rFonts w:eastAsiaTheme="minorEastAsia" w:hint="eastAsia"/>
              </w:rPr>
              <w:t>物</w:t>
            </w:r>
          </w:p>
        </w:tc>
        <w:tc>
          <w:tcPr>
            <w:tcW w:w="1980" w:type="dxa"/>
            <w:vAlign w:val="center"/>
          </w:tcPr>
          <w:p w14:paraId="600FD95A"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5B12374C" w14:textId="77777777" w:rsidR="005B1A09" w:rsidRPr="00340AF1" w:rsidRDefault="005B1A09" w:rsidP="00175A14">
            <w:pPr>
              <w:jc w:val="center"/>
              <w:rPr>
                <w:rFonts w:eastAsiaTheme="minorEastAsia"/>
              </w:rPr>
            </w:pPr>
            <w:r w:rsidRPr="00340AF1">
              <w:rPr>
                <w:rFonts w:eastAsiaTheme="minorEastAsia"/>
              </w:rPr>
              <w:t>9</w:t>
            </w:r>
          </w:p>
        </w:tc>
        <w:tc>
          <w:tcPr>
            <w:tcW w:w="1134" w:type="dxa"/>
            <w:vAlign w:val="center"/>
          </w:tcPr>
          <w:p w14:paraId="64E04423" w14:textId="77777777" w:rsidR="005B1A09" w:rsidRPr="00340AF1" w:rsidRDefault="005B1A09" w:rsidP="0065168B">
            <w:pPr>
              <w:jc w:val="center"/>
              <w:rPr>
                <w:rFonts w:eastAsiaTheme="minorEastAsia"/>
              </w:rPr>
            </w:pPr>
            <w:r w:rsidRPr="00340AF1">
              <w:rPr>
                <w:rFonts w:eastAsiaTheme="minorEastAsia"/>
              </w:rPr>
              <w:t>0.084</w:t>
            </w:r>
          </w:p>
        </w:tc>
      </w:tr>
      <w:tr w:rsidR="005B1A09" w:rsidRPr="00340AF1" w14:paraId="74465535" w14:textId="77777777" w:rsidTr="00340AF1">
        <w:trPr>
          <w:trHeight w:val="306"/>
          <w:jc w:val="center"/>
        </w:trPr>
        <w:tc>
          <w:tcPr>
            <w:tcW w:w="1510" w:type="dxa"/>
            <w:vMerge/>
            <w:vAlign w:val="center"/>
          </w:tcPr>
          <w:p w14:paraId="23434D1D"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67F20D7A" w14:textId="77777777" w:rsidR="005B1A09" w:rsidRPr="00340AF1" w:rsidRDefault="005B1A09" w:rsidP="0065168B">
            <w:pPr>
              <w:jc w:val="center"/>
              <w:rPr>
                <w:rFonts w:eastAsiaTheme="minorEastAsia"/>
              </w:rPr>
            </w:pPr>
            <w:r w:rsidRPr="00340AF1">
              <w:rPr>
                <w:rFonts w:eastAsiaTheme="minorEastAsia"/>
              </w:rPr>
              <w:t>FQ-002850</w:t>
            </w:r>
          </w:p>
        </w:tc>
        <w:tc>
          <w:tcPr>
            <w:tcW w:w="1532" w:type="dxa"/>
            <w:vAlign w:val="center"/>
          </w:tcPr>
          <w:p w14:paraId="4BFBE726" w14:textId="77777777" w:rsidR="005B1A09" w:rsidRPr="00340AF1" w:rsidRDefault="005B1A09" w:rsidP="0065168B">
            <w:pPr>
              <w:jc w:val="center"/>
              <w:rPr>
                <w:rFonts w:eastAsiaTheme="minorEastAsia"/>
              </w:rPr>
            </w:pPr>
            <w:r w:rsidRPr="00340AF1">
              <w:rPr>
                <w:rFonts w:eastAsiaTheme="minorEastAsia"/>
              </w:rPr>
              <w:t>氢氧化钠</w:t>
            </w:r>
          </w:p>
        </w:tc>
        <w:tc>
          <w:tcPr>
            <w:tcW w:w="1980" w:type="dxa"/>
            <w:vAlign w:val="center"/>
          </w:tcPr>
          <w:p w14:paraId="19DF70E0"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BFA1393" w14:textId="77777777" w:rsidR="005B1A09" w:rsidRPr="00340AF1" w:rsidRDefault="005B1A09" w:rsidP="00175A14">
            <w:pPr>
              <w:jc w:val="center"/>
              <w:rPr>
                <w:rFonts w:eastAsiaTheme="minorEastAsia"/>
              </w:rPr>
            </w:pPr>
            <w:r w:rsidRPr="00340AF1">
              <w:rPr>
                <w:rFonts w:eastAsiaTheme="minorEastAsia"/>
              </w:rPr>
              <w:t>/</w:t>
            </w:r>
          </w:p>
        </w:tc>
        <w:tc>
          <w:tcPr>
            <w:tcW w:w="1134" w:type="dxa"/>
            <w:vAlign w:val="center"/>
          </w:tcPr>
          <w:p w14:paraId="33CDABD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23C53DA" w14:textId="77777777" w:rsidTr="00340AF1">
        <w:trPr>
          <w:trHeight w:val="306"/>
          <w:jc w:val="center"/>
        </w:trPr>
        <w:tc>
          <w:tcPr>
            <w:tcW w:w="1510" w:type="dxa"/>
            <w:vMerge/>
            <w:vAlign w:val="center"/>
          </w:tcPr>
          <w:p w14:paraId="493FC6FE"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2EC1D81D" w14:textId="77777777" w:rsidR="005B1A09" w:rsidRPr="00340AF1" w:rsidRDefault="005B1A09" w:rsidP="0065168B">
            <w:pPr>
              <w:jc w:val="center"/>
              <w:rPr>
                <w:rFonts w:eastAsiaTheme="minorEastAsia"/>
              </w:rPr>
            </w:pPr>
            <w:r w:rsidRPr="00340AF1">
              <w:rPr>
                <w:rFonts w:eastAsiaTheme="minorEastAsia"/>
              </w:rPr>
              <w:t>FQ-002851</w:t>
            </w:r>
          </w:p>
        </w:tc>
        <w:tc>
          <w:tcPr>
            <w:tcW w:w="1532" w:type="dxa"/>
            <w:vAlign w:val="center"/>
          </w:tcPr>
          <w:p w14:paraId="5D8CA235"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7737A4A4"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CB41C2B" w14:textId="77777777" w:rsidR="005B1A09" w:rsidRPr="00340AF1" w:rsidRDefault="005B1A09" w:rsidP="00175A14">
            <w:pPr>
              <w:jc w:val="center"/>
              <w:rPr>
                <w:rFonts w:eastAsiaTheme="minorEastAsia"/>
              </w:rPr>
            </w:pPr>
            <w:r w:rsidRPr="00340AF1">
              <w:rPr>
                <w:rFonts w:eastAsiaTheme="minorEastAsia"/>
              </w:rPr>
              <w:t>120</w:t>
            </w:r>
          </w:p>
        </w:tc>
        <w:tc>
          <w:tcPr>
            <w:tcW w:w="1134" w:type="dxa"/>
            <w:vAlign w:val="center"/>
          </w:tcPr>
          <w:p w14:paraId="14A96960" w14:textId="77777777" w:rsidR="005B1A09" w:rsidRPr="00340AF1" w:rsidRDefault="005B1A09" w:rsidP="0065168B">
            <w:pPr>
              <w:jc w:val="center"/>
              <w:rPr>
                <w:rFonts w:eastAsiaTheme="minorEastAsia"/>
              </w:rPr>
            </w:pPr>
            <w:r w:rsidRPr="00340AF1">
              <w:rPr>
                <w:rFonts w:eastAsiaTheme="minorEastAsia"/>
              </w:rPr>
              <w:t>2.9</w:t>
            </w:r>
          </w:p>
        </w:tc>
      </w:tr>
      <w:tr w:rsidR="005B1A09" w:rsidRPr="00340AF1" w14:paraId="573A9383" w14:textId="77777777" w:rsidTr="00340AF1">
        <w:trPr>
          <w:trHeight w:val="306"/>
          <w:jc w:val="center"/>
        </w:trPr>
        <w:tc>
          <w:tcPr>
            <w:tcW w:w="1510" w:type="dxa"/>
            <w:vMerge/>
            <w:vAlign w:val="center"/>
          </w:tcPr>
          <w:p w14:paraId="1F69B314"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3507DAC9" w14:textId="77777777" w:rsidR="005B1A09" w:rsidRPr="00340AF1" w:rsidRDefault="005B1A09" w:rsidP="0065168B">
            <w:pPr>
              <w:jc w:val="center"/>
              <w:rPr>
                <w:rFonts w:eastAsiaTheme="minorEastAsia"/>
              </w:rPr>
            </w:pPr>
            <w:r w:rsidRPr="00340AF1">
              <w:rPr>
                <w:rFonts w:eastAsiaTheme="minorEastAsia"/>
              </w:rPr>
              <w:t>FQ-002852</w:t>
            </w:r>
          </w:p>
        </w:tc>
        <w:tc>
          <w:tcPr>
            <w:tcW w:w="1532" w:type="dxa"/>
            <w:vAlign w:val="center"/>
          </w:tcPr>
          <w:p w14:paraId="096126AB"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6F1512D5"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168075BC" w14:textId="77777777" w:rsidR="005B1A09" w:rsidRPr="00340AF1" w:rsidRDefault="005B1A09" w:rsidP="00175A14">
            <w:pPr>
              <w:jc w:val="center"/>
              <w:rPr>
                <w:rFonts w:eastAsiaTheme="minorEastAsia"/>
              </w:rPr>
            </w:pPr>
            <w:r w:rsidRPr="00340AF1">
              <w:rPr>
                <w:rFonts w:eastAsiaTheme="minorEastAsia"/>
              </w:rPr>
              <w:t>120</w:t>
            </w:r>
          </w:p>
        </w:tc>
        <w:tc>
          <w:tcPr>
            <w:tcW w:w="1134" w:type="dxa"/>
            <w:vAlign w:val="center"/>
          </w:tcPr>
          <w:p w14:paraId="5931669E" w14:textId="77777777" w:rsidR="005B1A09" w:rsidRPr="00340AF1" w:rsidRDefault="005B1A09" w:rsidP="0065168B">
            <w:pPr>
              <w:jc w:val="center"/>
              <w:rPr>
                <w:rFonts w:eastAsiaTheme="minorEastAsia"/>
              </w:rPr>
            </w:pPr>
            <w:r w:rsidRPr="00340AF1">
              <w:rPr>
                <w:rFonts w:eastAsiaTheme="minorEastAsia"/>
              </w:rPr>
              <w:t>2.9</w:t>
            </w:r>
          </w:p>
        </w:tc>
      </w:tr>
      <w:tr w:rsidR="005B1A09" w:rsidRPr="00340AF1" w14:paraId="482563EB" w14:textId="77777777" w:rsidTr="00340AF1">
        <w:trPr>
          <w:trHeight w:val="306"/>
          <w:jc w:val="center"/>
        </w:trPr>
        <w:tc>
          <w:tcPr>
            <w:tcW w:w="1510" w:type="dxa"/>
            <w:vMerge/>
            <w:vAlign w:val="center"/>
          </w:tcPr>
          <w:p w14:paraId="7D39F9CE"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34313F49" w14:textId="77777777" w:rsidR="005B1A09" w:rsidRPr="00340AF1" w:rsidRDefault="005B1A09" w:rsidP="0065168B">
            <w:pPr>
              <w:jc w:val="center"/>
              <w:rPr>
                <w:rFonts w:eastAsiaTheme="minorEastAsia"/>
              </w:rPr>
            </w:pPr>
            <w:r w:rsidRPr="00340AF1">
              <w:rPr>
                <w:rFonts w:eastAsiaTheme="minorEastAsia"/>
              </w:rPr>
              <w:t>FQ-002853</w:t>
            </w:r>
          </w:p>
        </w:tc>
        <w:tc>
          <w:tcPr>
            <w:tcW w:w="1532" w:type="dxa"/>
            <w:vAlign w:val="center"/>
          </w:tcPr>
          <w:p w14:paraId="60559947"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4EE616C1"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6C03BB68" w14:textId="77777777" w:rsidR="005B1A09" w:rsidRPr="00340AF1" w:rsidRDefault="005B1A09" w:rsidP="00175A14">
            <w:pPr>
              <w:jc w:val="center"/>
              <w:rPr>
                <w:rFonts w:eastAsiaTheme="minorEastAsia"/>
              </w:rPr>
            </w:pPr>
            <w:r w:rsidRPr="00340AF1">
              <w:rPr>
                <w:rFonts w:eastAsiaTheme="minorEastAsia"/>
              </w:rPr>
              <w:t>120</w:t>
            </w:r>
          </w:p>
        </w:tc>
        <w:tc>
          <w:tcPr>
            <w:tcW w:w="1134" w:type="dxa"/>
            <w:vAlign w:val="center"/>
          </w:tcPr>
          <w:p w14:paraId="6639880E" w14:textId="77777777" w:rsidR="005B1A09" w:rsidRPr="00340AF1" w:rsidRDefault="005B1A09" w:rsidP="0065168B">
            <w:pPr>
              <w:jc w:val="center"/>
              <w:rPr>
                <w:rFonts w:eastAsiaTheme="minorEastAsia"/>
              </w:rPr>
            </w:pPr>
            <w:r w:rsidRPr="00340AF1">
              <w:rPr>
                <w:rFonts w:eastAsiaTheme="minorEastAsia"/>
              </w:rPr>
              <w:t>2.9</w:t>
            </w:r>
          </w:p>
        </w:tc>
      </w:tr>
      <w:tr w:rsidR="005B1A09" w:rsidRPr="00340AF1" w14:paraId="66E8D49E" w14:textId="77777777" w:rsidTr="00340AF1">
        <w:trPr>
          <w:trHeight w:val="306"/>
          <w:jc w:val="center"/>
        </w:trPr>
        <w:tc>
          <w:tcPr>
            <w:tcW w:w="1510" w:type="dxa"/>
            <w:vMerge/>
            <w:vAlign w:val="center"/>
          </w:tcPr>
          <w:p w14:paraId="5D76F840"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381E8CD6" w14:textId="77777777" w:rsidR="005B1A09" w:rsidRPr="00340AF1" w:rsidRDefault="005B1A09" w:rsidP="0065168B">
            <w:pPr>
              <w:jc w:val="center"/>
              <w:rPr>
                <w:rFonts w:eastAsiaTheme="minorEastAsia"/>
              </w:rPr>
            </w:pPr>
            <w:r w:rsidRPr="00340AF1">
              <w:rPr>
                <w:rFonts w:eastAsiaTheme="minorEastAsia"/>
              </w:rPr>
              <w:t>FQ-002854</w:t>
            </w:r>
          </w:p>
        </w:tc>
        <w:tc>
          <w:tcPr>
            <w:tcW w:w="1532" w:type="dxa"/>
            <w:vAlign w:val="center"/>
          </w:tcPr>
          <w:p w14:paraId="070DC291"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35EDD977"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00BC8B31" w14:textId="77777777" w:rsidR="005B1A09" w:rsidRPr="00340AF1" w:rsidRDefault="005B1A09" w:rsidP="00175A14">
            <w:pPr>
              <w:jc w:val="center"/>
              <w:rPr>
                <w:rFonts w:eastAsiaTheme="minorEastAsia"/>
              </w:rPr>
            </w:pPr>
            <w:r w:rsidRPr="00340AF1">
              <w:rPr>
                <w:rFonts w:eastAsiaTheme="minorEastAsia"/>
              </w:rPr>
              <w:t>12</w:t>
            </w:r>
            <w:r w:rsidR="00175A14" w:rsidRPr="00340AF1">
              <w:rPr>
                <w:rFonts w:eastAsiaTheme="minorEastAsia"/>
              </w:rPr>
              <w:t>0</w:t>
            </w:r>
          </w:p>
        </w:tc>
        <w:tc>
          <w:tcPr>
            <w:tcW w:w="1134" w:type="dxa"/>
            <w:vAlign w:val="center"/>
          </w:tcPr>
          <w:p w14:paraId="5C348BEC" w14:textId="77777777" w:rsidR="005B1A09" w:rsidRPr="00340AF1" w:rsidRDefault="005B1A09" w:rsidP="0065168B">
            <w:pPr>
              <w:jc w:val="center"/>
              <w:rPr>
                <w:rFonts w:eastAsiaTheme="minorEastAsia"/>
              </w:rPr>
            </w:pPr>
            <w:r w:rsidRPr="00340AF1">
              <w:rPr>
                <w:rFonts w:eastAsiaTheme="minorEastAsia"/>
              </w:rPr>
              <w:t>2.9</w:t>
            </w:r>
          </w:p>
        </w:tc>
      </w:tr>
      <w:tr w:rsidR="005B1A09" w:rsidRPr="00340AF1" w14:paraId="12D33A44" w14:textId="77777777" w:rsidTr="00340AF1">
        <w:trPr>
          <w:trHeight w:val="306"/>
          <w:jc w:val="center"/>
        </w:trPr>
        <w:tc>
          <w:tcPr>
            <w:tcW w:w="1510" w:type="dxa"/>
            <w:vMerge/>
            <w:vAlign w:val="center"/>
          </w:tcPr>
          <w:p w14:paraId="0D31AEAF"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460717A9" w14:textId="77777777" w:rsidR="005B1A09" w:rsidRPr="00340AF1" w:rsidRDefault="005B1A09" w:rsidP="0065168B">
            <w:pPr>
              <w:jc w:val="center"/>
              <w:rPr>
                <w:rFonts w:eastAsiaTheme="minorEastAsia"/>
              </w:rPr>
            </w:pPr>
            <w:r w:rsidRPr="00340AF1">
              <w:rPr>
                <w:rFonts w:eastAsiaTheme="minorEastAsia"/>
              </w:rPr>
              <w:t>FQ-002855</w:t>
            </w:r>
          </w:p>
        </w:tc>
        <w:tc>
          <w:tcPr>
            <w:tcW w:w="1532" w:type="dxa"/>
            <w:vAlign w:val="center"/>
          </w:tcPr>
          <w:p w14:paraId="19238F0E"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0433CBB4"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521A7408" w14:textId="77777777" w:rsidR="005B1A09" w:rsidRPr="00340AF1" w:rsidRDefault="005B1A09" w:rsidP="00175A14">
            <w:pPr>
              <w:jc w:val="center"/>
              <w:rPr>
                <w:rFonts w:eastAsiaTheme="minorEastAsia"/>
              </w:rPr>
            </w:pPr>
            <w:r w:rsidRPr="00340AF1">
              <w:rPr>
                <w:rFonts w:eastAsiaTheme="minorEastAsia"/>
              </w:rPr>
              <w:t>120</w:t>
            </w:r>
          </w:p>
        </w:tc>
        <w:tc>
          <w:tcPr>
            <w:tcW w:w="1134" w:type="dxa"/>
            <w:vAlign w:val="center"/>
          </w:tcPr>
          <w:p w14:paraId="5BE24739"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30B0F6E6" w14:textId="77777777" w:rsidTr="00340AF1">
        <w:trPr>
          <w:trHeight w:val="315"/>
          <w:jc w:val="center"/>
        </w:trPr>
        <w:tc>
          <w:tcPr>
            <w:tcW w:w="1510" w:type="dxa"/>
            <w:vMerge/>
            <w:vAlign w:val="center"/>
          </w:tcPr>
          <w:p w14:paraId="4C6EED0A"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6886429" w14:textId="77777777" w:rsidR="005B1A09" w:rsidRPr="00340AF1" w:rsidRDefault="005B1A09" w:rsidP="0065168B">
            <w:pPr>
              <w:jc w:val="center"/>
              <w:rPr>
                <w:rFonts w:eastAsiaTheme="minorEastAsia"/>
              </w:rPr>
            </w:pPr>
          </w:p>
        </w:tc>
        <w:tc>
          <w:tcPr>
            <w:tcW w:w="1532" w:type="dxa"/>
            <w:vAlign w:val="center"/>
          </w:tcPr>
          <w:p w14:paraId="49775654" w14:textId="77777777" w:rsidR="005B1A09" w:rsidRPr="00340AF1" w:rsidRDefault="005B1A09" w:rsidP="0065168B">
            <w:pPr>
              <w:jc w:val="center"/>
              <w:rPr>
                <w:rFonts w:eastAsiaTheme="minorEastAsia"/>
              </w:rPr>
            </w:pPr>
            <w:r w:rsidRPr="00340AF1">
              <w:rPr>
                <w:rFonts w:eastAsiaTheme="minorEastAsia"/>
              </w:rPr>
              <w:t>二甲苯</w:t>
            </w:r>
          </w:p>
        </w:tc>
        <w:tc>
          <w:tcPr>
            <w:tcW w:w="1980" w:type="dxa"/>
            <w:vAlign w:val="center"/>
          </w:tcPr>
          <w:p w14:paraId="0237C1C4"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3011293D" w14:textId="77777777" w:rsidR="005B1A09" w:rsidRPr="00340AF1" w:rsidRDefault="005B1A09" w:rsidP="00175A14">
            <w:pPr>
              <w:jc w:val="center"/>
              <w:rPr>
                <w:rFonts w:eastAsiaTheme="minorEastAsia"/>
              </w:rPr>
            </w:pPr>
            <w:r w:rsidRPr="00340AF1">
              <w:rPr>
                <w:rFonts w:eastAsiaTheme="minorEastAsia"/>
              </w:rPr>
              <w:t>70</w:t>
            </w:r>
          </w:p>
        </w:tc>
        <w:tc>
          <w:tcPr>
            <w:tcW w:w="1134" w:type="dxa"/>
            <w:vAlign w:val="center"/>
          </w:tcPr>
          <w:p w14:paraId="1D67C302" w14:textId="77777777" w:rsidR="005B1A09" w:rsidRPr="00340AF1" w:rsidRDefault="005B1A09" w:rsidP="0065168B">
            <w:pPr>
              <w:jc w:val="center"/>
              <w:rPr>
                <w:rFonts w:eastAsiaTheme="minorEastAsia"/>
              </w:rPr>
            </w:pPr>
            <w:r w:rsidRPr="00340AF1">
              <w:rPr>
                <w:rFonts w:eastAsiaTheme="minorEastAsia"/>
              </w:rPr>
              <w:t>0.84</w:t>
            </w:r>
          </w:p>
        </w:tc>
      </w:tr>
      <w:tr w:rsidR="005B1A09" w:rsidRPr="00340AF1" w14:paraId="5FC19B24" w14:textId="77777777" w:rsidTr="00340AF1">
        <w:trPr>
          <w:trHeight w:val="315"/>
          <w:jc w:val="center"/>
        </w:trPr>
        <w:tc>
          <w:tcPr>
            <w:tcW w:w="1510" w:type="dxa"/>
            <w:vMerge/>
            <w:vAlign w:val="center"/>
          </w:tcPr>
          <w:p w14:paraId="0FFCA0D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69B3E073" w14:textId="77777777" w:rsidR="005B1A09" w:rsidRPr="00340AF1" w:rsidRDefault="005B1A09" w:rsidP="0065168B">
            <w:pPr>
              <w:jc w:val="center"/>
              <w:rPr>
                <w:rFonts w:eastAsiaTheme="minorEastAsia"/>
              </w:rPr>
            </w:pPr>
          </w:p>
        </w:tc>
        <w:tc>
          <w:tcPr>
            <w:tcW w:w="1532" w:type="dxa"/>
            <w:vAlign w:val="center"/>
          </w:tcPr>
          <w:p w14:paraId="34B69563" w14:textId="77777777" w:rsidR="005B1A09" w:rsidRPr="00340AF1" w:rsidRDefault="005B1A09" w:rsidP="0065168B">
            <w:pPr>
              <w:jc w:val="center"/>
              <w:rPr>
                <w:rFonts w:eastAsiaTheme="minorEastAsia"/>
              </w:rPr>
            </w:pPr>
            <w:r w:rsidRPr="00340AF1">
              <w:rPr>
                <w:rFonts w:eastAsiaTheme="minorEastAsia"/>
              </w:rPr>
              <w:t>甲苯</w:t>
            </w:r>
          </w:p>
        </w:tc>
        <w:tc>
          <w:tcPr>
            <w:tcW w:w="1980" w:type="dxa"/>
            <w:vAlign w:val="center"/>
          </w:tcPr>
          <w:p w14:paraId="5B8DC93C"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696DED91" w14:textId="77777777" w:rsidR="005B1A09" w:rsidRPr="00340AF1" w:rsidRDefault="00175A14" w:rsidP="00175A14">
            <w:pPr>
              <w:jc w:val="center"/>
              <w:rPr>
                <w:rFonts w:eastAsiaTheme="minorEastAsia"/>
              </w:rPr>
            </w:pPr>
            <w:r w:rsidRPr="00340AF1">
              <w:rPr>
                <w:rFonts w:eastAsiaTheme="minorEastAsia"/>
              </w:rPr>
              <w:t>40</w:t>
            </w:r>
          </w:p>
        </w:tc>
        <w:tc>
          <w:tcPr>
            <w:tcW w:w="1134" w:type="dxa"/>
            <w:vAlign w:val="center"/>
          </w:tcPr>
          <w:p w14:paraId="393FCDA9" w14:textId="77777777" w:rsidR="005B1A09" w:rsidRPr="00340AF1" w:rsidRDefault="005B1A09" w:rsidP="0065168B">
            <w:pPr>
              <w:jc w:val="center"/>
              <w:rPr>
                <w:rFonts w:eastAsiaTheme="minorEastAsia"/>
              </w:rPr>
            </w:pPr>
            <w:r w:rsidRPr="00340AF1">
              <w:rPr>
                <w:rFonts w:eastAsiaTheme="minorEastAsia"/>
              </w:rPr>
              <w:t>2.5</w:t>
            </w:r>
          </w:p>
        </w:tc>
      </w:tr>
      <w:tr w:rsidR="005B1A09" w:rsidRPr="00340AF1" w14:paraId="4C0F5BB5" w14:textId="77777777" w:rsidTr="00340AF1">
        <w:trPr>
          <w:trHeight w:val="306"/>
          <w:jc w:val="center"/>
        </w:trPr>
        <w:tc>
          <w:tcPr>
            <w:tcW w:w="1510" w:type="dxa"/>
            <w:vMerge/>
            <w:vAlign w:val="center"/>
          </w:tcPr>
          <w:p w14:paraId="2169B09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6EA9262A" w14:textId="77777777" w:rsidR="005B1A09" w:rsidRPr="00340AF1" w:rsidRDefault="005B1A09" w:rsidP="0065168B">
            <w:pPr>
              <w:jc w:val="center"/>
              <w:rPr>
                <w:rFonts w:eastAsiaTheme="minorEastAsia"/>
              </w:rPr>
            </w:pPr>
          </w:p>
        </w:tc>
        <w:tc>
          <w:tcPr>
            <w:tcW w:w="1532" w:type="dxa"/>
            <w:vAlign w:val="center"/>
          </w:tcPr>
          <w:p w14:paraId="6A29FCC3"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67D2A712"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17603C67"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61F9ED3E"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E6C7AE5" w14:textId="77777777" w:rsidTr="00340AF1">
        <w:trPr>
          <w:trHeight w:val="306"/>
          <w:jc w:val="center"/>
        </w:trPr>
        <w:tc>
          <w:tcPr>
            <w:tcW w:w="1510" w:type="dxa"/>
            <w:vMerge/>
            <w:vAlign w:val="center"/>
          </w:tcPr>
          <w:p w14:paraId="043E1616"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CE1E99C" w14:textId="77777777" w:rsidR="005B1A09" w:rsidRPr="00340AF1" w:rsidRDefault="005B1A09" w:rsidP="0065168B">
            <w:pPr>
              <w:jc w:val="center"/>
              <w:rPr>
                <w:rFonts w:eastAsiaTheme="minorEastAsia"/>
              </w:rPr>
            </w:pPr>
          </w:p>
        </w:tc>
        <w:tc>
          <w:tcPr>
            <w:tcW w:w="1532" w:type="dxa"/>
            <w:vAlign w:val="center"/>
          </w:tcPr>
          <w:p w14:paraId="61CBF889" w14:textId="77777777" w:rsidR="005B1A09" w:rsidRPr="00340AF1" w:rsidRDefault="005B1A09" w:rsidP="0065168B">
            <w:pPr>
              <w:jc w:val="center"/>
              <w:rPr>
                <w:rFonts w:eastAsiaTheme="minorEastAsia"/>
              </w:rPr>
            </w:pPr>
            <w:r w:rsidRPr="00340AF1">
              <w:rPr>
                <w:rFonts w:eastAsiaTheme="minorEastAsia"/>
              </w:rPr>
              <w:t>苯</w:t>
            </w:r>
          </w:p>
        </w:tc>
        <w:tc>
          <w:tcPr>
            <w:tcW w:w="1980" w:type="dxa"/>
            <w:vAlign w:val="center"/>
          </w:tcPr>
          <w:p w14:paraId="690A8B11"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5485E936" w14:textId="77777777" w:rsidR="005B1A09" w:rsidRPr="00340AF1" w:rsidRDefault="005B1A09" w:rsidP="00175A14">
            <w:pPr>
              <w:jc w:val="center"/>
              <w:rPr>
                <w:rFonts w:eastAsiaTheme="minorEastAsia"/>
              </w:rPr>
            </w:pPr>
            <w:r w:rsidRPr="00340AF1">
              <w:rPr>
                <w:rFonts w:eastAsiaTheme="minorEastAsia"/>
              </w:rPr>
              <w:t>12</w:t>
            </w:r>
          </w:p>
        </w:tc>
        <w:tc>
          <w:tcPr>
            <w:tcW w:w="1134" w:type="dxa"/>
            <w:vAlign w:val="center"/>
          </w:tcPr>
          <w:p w14:paraId="305094E2" w14:textId="77777777" w:rsidR="005B1A09" w:rsidRPr="00340AF1" w:rsidRDefault="005B1A09" w:rsidP="0065168B">
            <w:pPr>
              <w:jc w:val="center"/>
              <w:rPr>
                <w:rFonts w:eastAsiaTheme="minorEastAsia"/>
              </w:rPr>
            </w:pPr>
            <w:r w:rsidRPr="00340AF1">
              <w:rPr>
                <w:rFonts w:eastAsiaTheme="minorEastAsia"/>
              </w:rPr>
              <w:t>0.42</w:t>
            </w:r>
          </w:p>
        </w:tc>
      </w:tr>
      <w:tr w:rsidR="005B1A09" w:rsidRPr="00340AF1" w14:paraId="3E994C8C" w14:textId="77777777" w:rsidTr="00340AF1">
        <w:trPr>
          <w:trHeight w:val="306"/>
          <w:jc w:val="center"/>
        </w:trPr>
        <w:tc>
          <w:tcPr>
            <w:tcW w:w="1510" w:type="dxa"/>
            <w:vMerge/>
            <w:vAlign w:val="center"/>
          </w:tcPr>
          <w:p w14:paraId="42B36009"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677FFA0" w14:textId="77777777" w:rsidR="005B1A09" w:rsidRPr="00340AF1" w:rsidRDefault="005B1A09" w:rsidP="0065168B">
            <w:pPr>
              <w:jc w:val="center"/>
              <w:rPr>
                <w:rFonts w:eastAsiaTheme="minorEastAsia"/>
              </w:rPr>
            </w:pPr>
          </w:p>
        </w:tc>
        <w:tc>
          <w:tcPr>
            <w:tcW w:w="1532" w:type="dxa"/>
            <w:vAlign w:val="center"/>
          </w:tcPr>
          <w:p w14:paraId="74968C77"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4E97AE6F"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C0BC63F" w14:textId="77777777" w:rsidR="005B1A09" w:rsidRPr="00340AF1" w:rsidRDefault="005B1A09" w:rsidP="00175A14">
            <w:pPr>
              <w:jc w:val="center"/>
              <w:rPr>
                <w:rFonts w:eastAsiaTheme="minorEastAsia"/>
              </w:rPr>
            </w:pPr>
            <w:r w:rsidRPr="00340AF1">
              <w:rPr>
                <w:rFonts w:eastAsiaTheme="minorEastAsia"/>
              </w:rPr>
              <w:t>/</w:t>
            </w:r>
          </w:p>
        </w:tc>
        <w:tc>
          <w:tcPr>
            <w:tcW w:w="1134" w:type="dxa"/>
            <w:vAlign w:val="center"/>
          </w:tcPr>
          <w:p w14:paraId="5AC12445"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D0552AB" w14:textId="77777777" w:rsidTr="00340AF1">
        <w:trPr>
          <w:trHeight w:val="306"/>
          <w:jc w:val="center"/>
        </w:trPr>
        <w:tc>
          <w:tcPr>
            <w:tcW w:w="1510" w:type="dxa"/>
            <w:vMerge/>
            <w:vAlign w:val="center"/>
          </w:tcPr>
          <w:p w14:paraId="1A1A7CC4"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05311FE2" w14:textId="77777777" w:rsidR="005B1A09" w:rsidRPr="00340AF1" w:rsidRDefault="005B1A09" w:rsidP="0065168B">
            <w:pPr>
              <w:jc w:val="center"/>
              <w:rPr>
                <w:rFonts w:eastAsiaTheme="minorEastAsia"/>
              </w:rPr>
            </w:pPr>
            <w:r w:rsidRPr="00340AF1">
              <w:rPr>
                <w:rFonts w:eastAsiaTheme="minorEastAsia"/>
              </w:rPr>
              <w:t>FQ-002856</w:t>
            </w:r>
          </w:p>
        </w:tc>
        <w:tc>
          <w:tcPr>
            <w:tcW w:w="1532" w:type="dxa"/>
            <w:vAlign w:val="center"/>
          </w:tcPr>
          <w:p w14:paraId="48A0C8D0"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5B44B7BE"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649C83D" w14:textId="77777777" w:rsidR="005B1A09" w:rsidRPr="00340AF1" w:rsidRDefault="005B1A09" w:rsidP="00175A14">
            <w:pPr>
              <w:jc w:val="center"/>
              <w:rPr>
                <w:rFonts w:eastAsiaTheme="minorEastAsia"/>
              </w:rPr>
            </w:pPr>
            <w:r w:rsidRPr="00340AF1">
              <w:rPr>
                <w:rFonts w:eastAsiaTheme="minorEastAsia"/>
              </w:rPr>
              <w:t>/</w:t>
            </w:r>
          </w:p>
        </w:tc>
        <w:tc>
          <w:tcPr>
            <w:tcW w:w="1134" w:type="dxa"/>
            <w:vAlign w:val="center"/>
          </w:tcPr>
          <w:p w14:paraId="0793D2A9"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7F4CD6ED" w14:textId="77777777" w:rsidTr="00340AF1">
        <w:trPr>
          <w:trHeight w:val="306"/>
          <w:jc w:val="center"/>
        </w:trPr>
        <w:tc>
          <w:tcPr>
            <w:tcW w:w="1510" w:type="dxa"/>
            <w:vMerge/>
            <w:vAlign w:val="center"/>
          </w:tcPr>
          <w:p w14:paraId="60414994"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3B09C57" w14:textId="77777777" w:rsidR="005B1A09" w:rsidRPr="00340AF1" w:rsidRDefault="005B1A09" w:rsidP="0065168B">
            <w:pPr>
              <w:jc w:val="center"/>
              <w:rPr>
                <w:rFonts w:eastAsiaTheme="minorEastAsia"/>
              </w:rPr>
            </w:pPr>
          </w:p>
        </w:tc>
        <w:tc>
          <w:tcPr>
            <w:tcW w:w="1532" w:type="dxa"/>
            <w:vAlign w:val="center"/>
          </w:tcPr>
          <w:p w14:paraId="696A8CD2"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37A93E9D"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2D3DD35" w14:textId="77777777" w:rsidR="005B1A09" w:rsidRPr="00340AF1" w:rsidRDefault="005B1A09" w:rsidP="00175A14">
            <w:pPr>
              <w:jc w:val="center"/>
              <w:rPr>
                <w:rFonts w:eastAsiaTheme="minorEastAsia"/>
              </w:rPr>
            </w:pPr>
            <w:r w:rsidRPr="00340AF1">
              <w:rPr>
                <w:rFonts w:eastAsiaTheme="minorEastAsia"/>
              </w:rPr>
              <w:t>120</w:t>
            </w:r>
          </w:p>
        </w:tc>
        <w:tc>
          <w:tcPr>
            <w:tcW w:w="1134" w:type="dxa"/>
            <w:vAlign w:val="center"/>
          </w:tcPr>
          <w:p w14:paraId="44DA21BB"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3D98BF43" w14:textId="77777777" w:rsidTr="00340AF1">
        <w:trPr>
          <w:trHeight w:val="306"/>
          <w:jc w:val="center"/>
        </w:trPr>
        <w:tc>
          <w:tcPr>
            <w:tcW w:w="1510" w:type="dxa"/>
            <w:vMerge/>
            <w:vAlign w:val="center"/>
          </w:tcPr>
          <w:p w14:paraId="41DE33B0"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471CEDE" w14:textId="77777777" w:rsidR="005B1A09" w:rsidRPr="00340AF1" w:rsidRDefault="005B1A09" w:rsidP="0065168B">
            <w:pPr>
              <w:jc w:val="center"/>
              <w:rPr>
                <w:rFonts w:eastAsiaTheme="minorEastAsia"/>
              </w:rPr>
            </w:pPr>
          </w:p>
        </w:tc>
        <w:tc>
          <w:tcPr>
            <w:tcW w:w="1532" w:type="dxa"/>
            <w:vAlign w:val="center"/>
          </w:tcPr>
          <w:p w14:paraId="1D19CBA7" w14:textId="77777777" w:rsidR="005B1A09" w:rsidRPr="00340AF1" w:rsidRDefault="005B1A09" w:rsidP="0065168B">
            <w:pPr>
              <w:jc w:val="center"/>
              <w:rPr>
                <w:rFonts w:eastAsiaTheme="minorEastAsia"/>
              </w:rPr>
            </w:pPr>
            <w:r w:rsidRPr="00340AF1">
              <w:rPr>
                <w:rFonts w:eastAsiaTheme="minorEastAsia"/>
              </w:rPr>
              <w:t>甲苯</w:t>
            </w:r>
          </w:p>
        </w:tc>
        <w:tc>
          <w:tcPr>
            <w:tcW w:w="1980" w:type="dxa"/>
            <w:vAlign w:val="center"/>
          </w:tcPr>
          <w:p w14:paraId="01A69792"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6F115D9B" w14:textId="77777777" w:rsidR="005B1A09" w:rsidRPr="00340AF1" w:rsidRDefault="005B1A09" w:rsidP="0065168B">
            <w:pPr>
              <w:jc w:val="center"/>
              <w:rPr>
                <w:rFonts w:eastAsiaTheme="minorEastAsia"/>
              </w:rPr>
            </w:pPr>
            <w:r w:rsidRPr="00340AF1">
              <w:rPr>
                <w:rFonts w:eastAsiaTheme="minorEastAsia"/>
              </w:rPr>
              <w:t>40</w:t>
            </w:r>
          </w:p>
        </w:tc>
        <w:tc>
          <w:tcPr>
            <w:tcW w:w="1134" w:type="dxa"/>
            <w:vAlign w:val="center"/>
          </w:tcPr>
          <w:p w14:paraId="0840EB8A" w14:textId="77777777" w:rsidR="005B1A09" w:rsidRPr="00340AF1" w:rsidRDefault="005B1A09" w:rsidP="0065168B">
            <w:pPr>
              <w:jc w:val="center"/>
              <w:rPr>
                <w:rFonts w:eastAsiaTheme="minorEastAsia"/>
              </w:rPr>
            </w:pPr>
            <w:r w:rsidRPr="00340AF1">
              <w:rPr>
                <w:rFonts w:eastAsiaTheme="minorEastAsia"/>
              </w:rPr>
              <w:t>2.5</w:t>
            </w:r>
          </w:p>
        </w:tc>
      </w:tr>
      <w:tr w:rsidR="005B1A09" w:rsidRPr="00340AF1" w14:paraId="146695FF" w14:textId="77777777" w:rsidTr="00340AF1">
        <w:trPr>
          <w:trHeight w:val="306"/>
          <w:jc w:val="center"/>
        </w:trPr>
        <w:tc>
          <w:tcPr>
            <w:tcW w:w="1510" w:type="dxa"/>
            <w:vMerge/>
            <w:vAlign w:val="center"/>
          </w:tcPr>
          <w:p w14:paraId="27EE34A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8678153" w14:textId="77777777" w:rsidR="005B1A09" w:rsidRPr="00340AF1" w:rsidRDefault="005B1A09" w:rsidP="0065168B">
            <w:pPr>
              <w:jc w:val="center"/>
              <w:rPr>
                <w:rFonts w:eastAsiaTheme="minorEastAsia"/>
              </w:rPr>
            </w:pPr>
          </w:p>
        </w:tc>
        <w:tc>
          <w:tcPr>
            <w:tcW w:w="1532" w:type="dxa"/>
            <w:vAlign w:val="center"/>
          </w:tcPr>
          <w:p w14:paraId="35D93B00"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69B92D90"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0015E0DB"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625FE87B"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51789E19" w14:textId="77777777" w:rsidTr="00340AF1">
        <w:trPr>
          <w:trHeight w:val="306"/>
          <w:jc w:val="center"/>
        </w:trPr>
        <w:tc>
          <w:tcPr>
            <w:tcW w:w="1510" w:type="dxa"/>
            <w:vMerge/>
            <w:vAlign w:val="center"/>
          </w:tcPr>
          <w:p w14:paraId="3E951A8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9284E90" w14:textId="77777777" w:rsidR="005B1A09" w:rsidRPr="00340AF1" w:rsidRDefault="005B1A09" w:rsidP="0065168B">
            <w:pPr>
              <w:jc w:val="center"/>
              <w:rPr>
                <w:rFonts w:eastAsiaTheme="minorEastAsia"/>
              </w:rPr>
            </w:pPr>
          </w:p>
        </w:tc>
        <w:tc>
          <w:tcPr>
            <w:tcW w:w="1532" w:type="dxa"/>
            <w:vAlign w:val="center"/>
          </w:tcPr>
          <w:p w14:paraId="1A5AE51F" w14:textId="77777777" w:rsidR="005B1A09" w:rsidRPr="00340AF1" w:rsidRDefault="005B1A09" w:rsidP="0065168B">
            <w:pPr>
              <w:jc w:val="center"/>
              <w:rPr>
                <w:rFonts w:eastAsiaTheme="minorEastAsia"/>
              </w:rPr>
            </w:pPr>
            <w:r w:rsidRPr="00340AF1">
              <w:rPr>
                <w:rFonts w:eastAsiaTheme="minorEastAsia"/>
              </w:rPr>
              <w:t>苯</w:t>
            </w:r>
          </w:p>
        </w:tc>
        <w:tc>
          <w:tcPr>
            <w:tcW w:w="1980" w:type="dxa"/>
            <w:vAlign w:val="center"/>
          </w:tcPr>
          <w:p w14:paraId="2C14A503"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F0B3A42" w14:textId="77777777" w:rsidR="005B1A09" w:rsidRPr="00340AF1" w:rsidRDefault="005B1A09" w:rsidP="0065168B">
            <w:pPr>
              <w:jc w:val="center"/>
              <w:rPr>
                <w:rFonts w:eastAsiaTheme="minorEastAsia"/>
              </w:rPr>
            </w:pPr>
            <w:r w:rsidRPr="00340AF1">
              <w:rPr>
                <w:rFonts w:eastAsiaTheme="minorEastAsia"/>
              </w:rPr>
              <w:t>12</w:t>
            </w:r>
          </w:p>
        </w:tc>
        <w:tc>
          <w:tcPr>
            <w:tcW w:w="1134" w:type="dxa"/>
            <w:vAlign w:val="center"/>
          </w:tcPr>
          <w:p w14:paraId="5CC6CB78" w14:textId="77777777" w:rsidR="005B1A09" w:rsidRPr="00340AF1" w:rsidRDefault="005B1A09" w:rsidP="0065168B">
            <w:pPr>
              <w:jc w:val="center"/>
              <w:rPr>
                <w:rFonts w:eastAsiaTheme="minorEastAsia"/>
              </w:rPr>
            </w:pPr>
            <w:r w:rsidRPr="00340AF1">
              <w:rPr>
                <w:rFonts w:eastAsiaTheme="minorEastAsia"/>
              </w:rPr>
              <w:t>0.42</w:t>
            </w:r>
          </w:p>
        </w:tc>
      </w:tr>
      <w:tr w:rsidR="005B1A09" w:rsidRPr="00340AF1" w14:paraId="1008BE98" w14:textId="77777777" w:rsidTr="00340AF1">
        <w:trPr>
          <w:trHeight w:val="315"/>
          <w:jc w:val="center"/>
        </w:trPr>
        <w:tc>
          <w:tcPr>
            <w:tcW w:w="1510" w:type="dxa"/>
            <w:vMerge/>
            <w:vAlign w:val="center"/>
          </w:tcPr>
          <w:p w14:paraId="1B560751"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E6366EC" w14:textId="77777777" w:rsidR="005B1A09" w:rsidRPr="00340AF1" w:rsidRDefault="005B1A09" w:rsidP="0065168B">
            <w:pPr>
              <w:jc w:val="center"/>
              <w:rPr>
                <w:rFonts w:eastAsiaTheme="minorEastAsia"/>
              </w:rPr>
            </w:pPr>
          </w:p>
        </w:tc>
        <w:tc>
          <w:tcPr>
            <w:tcW w:w="1532" w:type="dxa"/>
            <w:vAlign w:val="center"/>
          </w:tcPr>
          <w:p w14:paraId="567043ED"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2BEAACEC"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64F89AB2"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30538B03" w14:textId="77777777" w:rsidR="005B1A09" w:rsidRPr="00340AF1" w:rsidRDefault="005B1A09" w:rsidP="0065168B">
            <w:pPr>
              <w:jc w:val="center"/>
              <w:rPr>
                <w:rFonts w:eastAsiaTheme="minorEastAsia"/>
              </w:rPr>
            </w:pPr>
            <w:r w:rsidRPr="00340AF1">
              <w:rPr>
                <w:rFonts w:eastAsiaTheme="minorEastAsia"/>
              </w:rPr>
              <w:t>2.9</w:t>
            </w:r>
          </w:p>
        </w:tc>
      </w:tr>
      <w:tr w:rsidR="005B1A09" w:rsidRPr="00340AF1" w14:paraId="33F78782" w14:textId="77777777" w:rsidTr="00340AF1">
        <w:trPr>
          <w:trHeight w:val="315"/>
          <w:jc w:val="center"/>
        </w:trPr>
        <w:tc>
          <w:tcPr>
            <w:tcW w:w="1510" w:type="dxa"/>
            <w:vMerge/>
            <w:vAlign w:val="center"/>
          </w:tcPr>
          <w:p w14:paraId="3A849227"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AE7C035" w14:textId="77777777" w:rsidR="005B1A09" w:rsidRPr="00340AF1" w:rsidRDefault="005B1A09" w:rsidP="0065168B">
            <w:pPr>
              <w:jc w:val="center"/>
              <w:rPr>
                <w:rFonts w:eastAsiaTheme="minorEastAsia"/>
              </w:rPr>
            </w:pPr>
          </w:p>
        </w:tc>
        <w:tc>
          <w:tcPr>
            <w:tcW w:w="1532" w:type="dxa"/>
            <w:vAlign w:val="center"/>
          </w:tcPr>
          <w:p w14:paraId="77C56327" w14:textId="77777777" w:rsidR="005B1A09" w:rsidRPr="00340AF1" w:rsidRDefault="005B1A09" w:rsidP="0065168B">
            <w:pPr>
              <w:jc w:val="center"/>
              <w:rPr>
                <w:rFonts w:eastAsiaTheme="minorEastAsia"/>
              </w:rPr>
            </w:pPr>
            <w:r w:rsidRPr="00340AF1">
              <w:rPr>
                <w:rFonts w:eastAsiaTheme="minorEastAsia"/>
              </w:rPr>
              <w:t>二甲苯</w:t>
            </w:r>
          </w:p>
        </w:tc>
        <w:tc>
          <w:tcPr>
            <w:tcW w:w="1980" w:type="dxa"/>
            <w:vAlign w:val="center"/>
          </w:tcPr>
          <w:p w14:paraId="6A79CE52"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5DED0311" w14:textId="77777777" w:rsidR="005B1A09" w:rsidRPr="00340AF1" w:rsidRDefault="005B1A09" w:rsidP="0065168B">
            <w:pPr>
              <w:jc w:val="center"/>
              <w:rPr>
                <w:rFonts w:eastAsiaTheme="minorEastAsia"/>
              </w:rPr>
            </w:pPr>
            <w:r w:rsidRPr="00340AF1">
              <w:rPr>
                <w:rFonts w:eastAsiaTheme="minorEastAsia"/>
              </w:rPr>
              <w:t>70</w:t>
            </w:r>
          </w:p>
        </w:tc>
        <w:tc>
          <w:tcPr>
            <w:tcW w:w="1134" w:type="dxa"/>
            <w:vAlign w:val="center"/>
          </w:tcPr>
          <w:p w14:paraId="689B96DD" w14:textId="77777777" w:rsidR="005B1A09" w:rsidRPr="00340AF1" w:rsidRDefault="005B1A09" w:rsidP="0065168B">
            <w:pPr>
              <w:jc w:val="center"/>
              <w:rPr>
                <w:rFonts w:eastAsiaTheme="minorEastAsia"/>
              </w:rPr>
            </w:pPr>
            <w:r w:rsidRPr="00340AF1">
              <w:rPr>
                <w:rFonts w:eastAsiaTheme="minorEastAsia"/>
              </w:rPr>
              <w:t>0.84</w:t>
            </w:r>
          </w:p>
        </w:tc>
      </w:tr>
      <w:tr w:rsidR="005B1A09" w:rsidRPr="00340AF1" w14:paraId="30EB33EF" w14:textId="77777777" w:rsidTr="00340AF1">
        <w:trPr>
          <w:trHeight w:val="306"/>
          <w:jc w:val="center"/>
        </w:trPr>
        <w:tc>
          <w:tcPr>
            <w:tcW w:w="1510" w:type="dxa"/>
            <w:vMerge/>
            <w:vAlign w:val="center"/>
          </w:tcPr>
          <w:p w14:paraId="3A165D4B"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0705E2A3" w14:textId="77777777" w:rsidR="005B1A09" w:rsidRPr="00340AF1" w:rsidRDefault="005B1A09" w:rsidP="0065168B">
            <w:pPr>
              <w:jc w:val="center"/>
              <w:rPr>
                <w:rFonts w:eastAsiaTheme="minorEastAsia"/>
              </w:rPr>
            </w:pPr>
            <w:r w:rsidRPr="00340AF1">
              <w:rPr>
                <w:rFonts w:eastAsiaTheme="minorEastAsia"/>
              </w:rPr>
              <w:t>FQ-002857</w:t>
            </w:r>
          </w:p>
        </w:tc>
        <w:tc>
          <w:tcPr>
            <w:tcW w:w="1532" w:type="dxa"/>
            <w:vAlign w:val="center"/>
          </w:tcPr>
          <w:p w14:paraId="07D43945" w14:textId="77777777" w:rsidR="005B1A09" w:rsidRPr="00340AF1" w:rsidRDefault="005B1A09" w:rsidP="0065168B">
            <w:pPr>
              <w:jc w:val="center"/>
              <w:rPr>
                <w:rFonts w:eastAsiaTheme="minorEastAsia"/>
              </w:rPr>
            </w:pPr>
            <w:r w:rsidRPr="00340AF1">
              <w:rPr>
                <w:rFonts w:eastAsiaTheme="minorEastAsia"/>
              </w:rPr>
              <w:t>苯</w:t>
            </w:r>
          </w:p>
        </w:tc>
        <w:tc>
          <w:tcPr>
            <w:tcW w:w="1980" w:type="dxa"/>
            <w:vAlign w:val="center"/>
          </w:tcPr>
          <w:p w14:paraId="73A5CC6D"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3AA072ED" w14:textId="77777777" w:rsidR="005B1A09" w:rsidRPr="00340AF1" w:rsidRDefault="005B1A09" w:rsidP="0065168B">
            <w:pPr>
              <w:jc w:val="center"/>
              <w:rPr>
                <w:rFonts w:eastAsiaTheme="minorEastAsia"/>
              </w:rPr>
            </w:pPr>
            <w:r w:rsidRPr="00340AF1">
              <w:rPr>
                <w:rFonts w:eastAsiaTheme="minorEastAsia"/>
              </w:rPr>
              <w:t>12</w:t>
            </w:r>
          </w:p>
        </w:tc>
        <w:tc>
          <w:tcPr>
            <w:tcW w:w="1134" w:type="dxa"/>
            <w:vAlign w:val="center"/>
          </w:tcPr>
          <w:p w14:paraId="3865B55B" w14:textId="77777777" w:rsidR="005B1A09" w:rsidRPr="00340AF1" w:rsidRDefault="005B1A09" w:rsidP="0065168B">
            <w:pPr>
              <w:jc w:val="center"/>
              <w:rPr>
                <w:rFonts w:eastAsiaTheme="minorEastAsia"/>
              </w:rPr>
            </w:pPr>
            <w:r w:rsidRPr="00340AF1">
              <w:rPr>
                <w:rFonts w:eastAsiaTheme="minorEastAsia"/>
              </w:rPr>
              <w:t>0.42</w:t>
            </w:r>
          </w:p>
        </w:tc>
      </w:tr>
      <w:tr w:rsidR="005B1A09" w:rsidRPr="00340AF1" w14:paraId="3F316480" w14:textId="77777777" w:rsidTr="00340AF1">
        <w:trPr>
          <w:trHeight w:val="306"/>
          <w:jc w:val="center"/>
        </w:trPr>
        <w:tc>
          <w:tcPr>
            <w:tcW w:w="1510" w:type="dxa"/>
            <w:vMerge/>
            <w:vAlign w:val="center"/>
          </w:tcPr>
          <w:p w14:paraId="4A34236D"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D3FF100" w14:textId="77777777" w:rsidR="005B1A09" w:rsidRPr="00340AF1" w:rsidRDefault="005B1A09" w:rsidP="0065168B">
            <w:pPr>
              <w:jc w:val="center"/>
              <w:rPr>
                <w:rFonts w:eastAsiaTheme="minorEastAsia"/>
              </w:rPr>
            </w:pPr>
          </w:p>
        </w:tc>
        <w:tc>
          <w:tcPr>
            <w:tcW w:w="1532" w:type="dxa"/>
            <w:vAlign w:val="center"/>
          </w:tcPr>
          <w:p w14:paraId="290D7620"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04797D66"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43CC6861"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13CD1F2B"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2AD0226" w14:textId="77777777" w:rsidTr="00340AF1">
        <w:trPr>
          <w:trHeight w:val="306"/>
          <w:jc w:val="center"/>
        </w:trPr>
        <w:tc>
          <w:tcPr>
            <w:tcW w:w="1510" w:type="dxa"/>
            <w:vMerge/>
            <w:vAlign w:val="center"/>
          </w:tcPr>
          <w:p w14:paraId="64E95EF6"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67ECE2C0" w14:textId="77777777" w:rsidR="005B1A09" w:rsidRPr="00340AF1" w:rsidRDefault="005B1A09" w:rsidP="0065168B">
            <w:pPr>
              <w:jc w:val="center"/>
              <w:rPr>
                <w:rFonts w:eastAsiaTheme="minorEastAsia"/>
              </w:rPr>
            </w:pPr>
          </w:p>
        </w:tc>
        <w:tc>
          <w:tcPr>
            <w:tcW w:w="1532" w:type="dxa"/>
            <w:vAlign w:val="center"/>
          </w:tcPr>
          <w:p w14:paraId="05C3C25C" w14:textId="77777777" w:rsidR="005B1A09" w:rsidRPr="00340AF1" w:rsidRDefault="005B1A09" w:rsidP="0065168B">
            <w:pPr>
              <w:jc w:val="center"/>
              <w:rPr>
                <w:rFonts w:eastAsiaTheme="minorEastAsia"/>
              </w:rPr>
            </w:pPr>
            <w:r w:rsidRPr="00340AF1">
              <w:rPr>
                <w:rFonts w:eastAsiaTheme="minorEastAsia"/>
              </w:rPr>
              <w:t>甲苯</w:t>
            </w:r>
          </w:p>
        </w:tc>
        <w:tc>
          <w:tcPr>
            <w:tcW w:w="1980" w:type="dxa"/>
            <w:vAlign w:val="center"/>
          </w:tcPr>
          <w:p w14:paraId="4203F865"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D5D24A4" w14:textId="77777777" w:rsidR="005B1A09" w:rsidRPr="00340AF1" w:rsidRDefault="005B1A09" w:rsidP="0065168B">
            <w:pPr>
              <w:jc w:val="center"/>
              <w:rPr>
                <w:rFonts w:eastAsiaTheme="minorEastAsia"/>
              </w:rPr>
            </w:pPr>
            <w:r w:rsidRPr="00340AF1">
              <w:rPr>
                <w:rFonts w:eastAsiaTheme="minorEastAsia"/>
              </w:rPr>
              <w:t>40</w:t>
            </w:r>
          </w:p>
        </w:tc>
        <w:tc>
          <w:tcPr>
            <w:tcW w:w="1134" w:type="dxa"/>
            <w:vAlign w:val="center"/>
          </w:tcPr>
          <w:p w14:paraId="69537B45" w14:textId="77777777" w:rsidR="005B1A09" w:rsidRPr="00340AF1" w:rsidRDefault="005B1A09" w:rsidP="0065168B">
            <w:pPr>
              <w:jc w:val="center"/>
              <w:rPr>
                <w:rFonts w:eastAsiaTheme="minorEastAsia"/>
              </w:rPr>
            </w:pPr>
            <w:r w:rsidRPr="00340AF1">
              <w:rPr>
                <w:rFonts w:eastAsiaTheme="minorEastAsia"/>
              </w:rPr>
              <w:t>2.5</w:t>
            </w:r>
          </w:p>
        </w:tc>
      </w:tr>
      <w:tr w:rsidR="005B1A09" w:rsidRPr="00340AF1" w14:paraId="3E297BD8" w14:textId="77777777" w:rsidTr="00340AF1">
        <w:trPr>
          <w:trHeight w:val="306"/>
          <w:jc w:val="center"/>
        </w:trPr>
        <w:tc>
          <w:tcPr>
            <w:tcW w:w="1510" w:type="dxa"/>
            <w:vMerge/>
            <w:vAlign w:val="center"/>
          </w:tcPr>
          <w:p w14:paraId="02383DDB"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2A9AA10" w14:textId="77777777" w:rsidR="005B1A09" w:rsidRPr="00340AF1" w:rsidRDefault="005B1A09" w:rsidP="0065168B">
            <w:pPr>
              <w:jc w:val="center"/>
              <w:rPr>
                <w:rFonts w:eastAsiaTheme="minorEastAsia"/>
              </w:rPr>
            </w:pPr>
          </w:p>
        </w:tc>
        <w:tc>
          <w:tcPr>
            <w:tcW w:w="1532" w:type="dxa"/>
            <w:vAlign w:val="center"/>
          </w:tcPr>
          <w:p w14:paraId="01EE07CD"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23AE01BD"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65858754"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4EA57FED"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39F7E253" w14:textId="77777777" w:rsidTr="00340AF1">
        <w:trPr>
          <w:trHeight w:val="306"/>
          <w:jc w:val="center"/>
        </w:trPr>
        <w:tc>
          <w:tcPr>
            <w:tcW w:w="1510" w:type="dxa"/>
            <w:vMerge/>
            <w:vAlign w:val="center"/>
          </w:tcPr>
          <w:p w14:paraId="5880D1A7"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60F7D8BF" w14:textId="77777777" w:rsidR="005B1A09" w:rsidRPr="00340AF1" w:rsidRDefault="005B1A09" w:rsidP="0065168B">
            <w:pPr>
              <w:jc w:val="center"/>
              <w:rPr>
                <w:rFonts w:eastAsiaTheme="minorEastAsia"/>
              </w:rPr>
            </w:pPr>
          </w:p>
        </w:tc>
        <w:tc>
          <w:tcPr>
            <w:tcW w:w="1532" w:type="dxa"/>
            <w:vAlign w:val="center"/>
          </w:tcPr>
          <w:p w14:paraId="1F42F280" w14:textId="77777777" w:rsidR="005B1A09" w:rsidRPr="00340AF1" w:rsidRDefault="005B1A09" w:rsidP="0065168B">
            <w:pPr>
              <w:jc w:val="center"/>
              <w:rPr>
                <w:rFonts w:eastAsiaTheme="minorEastAsia"/>
              </w:rPr>
            </w:pPr>
            <w:r w:rsidRPr="00340AF1">
              <w:rPr>
                <w:rFonts w:eastAsiaTheme="minorEastAsia"/>
              </w:rPr>
              <w:t>二甲苯</w:t>
            </w:r>
          </w:p>
        </w:tc>
        <w:tc>
          <w:tcPr>
            <w:tcW w:w="1980" w:type="dxa"/>
            <w:vAlign w:val="center"/>
          </w:tcPr>
          <w:p w14:paraId="665DED8B"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3C6ECD8E" w14:textId="77777777" w:rsidR="005B1A09" w:rsidRPr="00340AF1" w:rsidRDefault="005B1A09" w:rsidP="0065168B">
            <w:pPr>
              <w:jc w:val="center"/>
              <w:rPr>
                <w:rFonts w:eastAsiaTheme="minorEastAsia"/>
              </w:rPr>
            </w:pPr>
            <w:r w:rsidRPr="00340AF1">
              <w:rPr>
                <w:rFonts w:eastAsiaTheme="minorEastAsia"/>
              </w:rPr>
              <w:t>70</w:t>
            </w:r>
          </w:p>
        </w:tc>
        <w:tc>
          <w:tcPr>
            <w:tcW w:w="1134" w:type="dxa"/>
            <w:vAlign w:val="center"/>
          </w:tcPr>
          <w:p w14:paraId="01D0952F" w14:textId="77777777" w:rsidR="005B1A09" w:rsidRPr="00340AF1" w:rsidRDefault="005B1A09" w:rsidP="0065168B">
            <w:pPr>
              <w:jc w:val="center"/>
              <w:rPr>
                <w:rFonts w:eastAsiaTheme="minorEastAsia"/>
              </w:rPr>
            </w:pPr>
            <w:r w:rsidRPr="00340AF1">
              <w:rPr>
                <w:rFonts w:eastAsiaTheme="minorEastAsia"/>
              </w:rPr>
              <w:t>0.84</w:t>
            </w:r>
          </w:p>
        </w:tc>
      </w:tr>
      <w:tr w:rsidR="005B1A09" w:rsidRPr="00340AF1" w14:paraId="274918C6" w14:textId="77777777" w:rsidTr="00340AF1">
        <w:trPr>
          <w:trHeight w:val="306"/>
          <w:jc w:val="center"/>
        </w:trPr>
        <w:tc>
          <w:tcPr>
            <w:tcW w:w="1510" w:type="dxa"/>
            <w:vMerge/>
            <w:vAlign w:val="center"/>
          </w:tcPr>
          <w:p w14:paraId="75B2511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4DE908A" w14:textId="77777777" w:rsidR="005B1A09" w:rsidRPr="00340AF1" w:rsidRDefault="005B1A09" w:rsidP="0065168B">
            <w:pPr>
              <w:jc w:val="center"/>
              <w:rPr>
                <w:rFonts w:eastAsiaTheme="minorEastAsia"/>
              </w:rPr>
            </w:pPr>
          </w:p>
        </w:tc>
        <w:tc>
          <w:tcPr>
            <w:tcW w:w="1532" w:type="dxa"/>
            <w:vAlign w:val="center"/>
          </w:tcPr>
          <w:p w14:paraId="795BD13A"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527688C4"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869BA38"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7B19C936"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6CD92770" w14:textId="77777777" w:rsidTr="00340AF1">
        <w:trPr>
          <w:trHeight w:val="306"/>
          <w:jc w:val="center"/>
        </w:trPr>
        <w:tc>
          <w:tcPr>
            <w:tcW w:w="1510" w:type="dxa"/>
            <w:vMerge/>
            <w:vAlign w:val="center"/>
          </w:tcPr>
          <w:p w14:paraId="3A483D05"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0059C189" w14:textId="77777777" w:rsidR="005B1A09" w:rsidRPr="00340AF1" w:rsidRDefault="005B1A09" w:rsidP="0065168B">
            <w:pPr>
              <w:jc w:val="center"/>
              <w:rPr>
                <w:rFonts w:eastAsiaTheme="minorEastAsia"/>
              </w:rPr>
            </w:pPr>
            <w:r w:rsidRPr="00340AF1">
              <w:rPr>
                <w:rFonts w:eastAsiaTheme="minorEastAsia"/>
              </w:rPr>
              <w:t>FQ-002858</w:t>
            </w:r>
          </w:p>
        </w:tc>
        <w:tc>
          <w:tcPr>
            <w:tcW w:w="1532" w:type="dxa"/>
            <w:vAlign w:val="center"/>
          </w:tcPr>
          <w:p w14:paraId="0E625AA5" w14:textId="77777777" w:rsidR="005B1A09" w:rsidRPr="00340AF1" w:rsidRDefault="005B1A09" w:rsidP="0065168B">
            <w:pPr>
              <w:jc w:val="center"/>
              <w:rPr>
                <w:rFonts w:eastAsiaTheme="minorEastAsia"/>
              </w:rPr>
            </w:pPr>
            <w:r w:rsidRPr="00340AF1">
              <w:rPr>
                <w:rFonts w:eastAsiaTheme="minorEastAsia"/>
              </w:rPr>
              <w:t>苯</w:t>
            </w:r>
          </w:p>
        </w:tc>
        <w:tc>
          <w:tcPr>
            <w:tcW w:w="1980" w:type="dxa"/>
            <w:vAlign w:val="center"/>
          </w:tcPr>
          <w:p w14:paraId="6E3C366B"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1700A436" w14:textId="77777777" w:rsidR="005B1A09" w:rsidRPr="00340AF1" w:rsidRDefault="005B1A09" w:rsidP="0065168B">
            <w:pPr>
              <w:jc w:val="center"/>
              <w:rPr>
                <w:rFonts w:eastAsiaTheme="minorEastAsia"/>
              </w:rPr>
            </w:pPr>
            <w:r w:rsidRPr="00340AF1">
              <w:rPr>
                <w:rFonts w:eastAsiaTheme="minorEastAsia"/>
              </w:rPr>
              <w:t>12</w:t>
            </w:r>
          </w:p>
        </w:tc>
        <w:tc>
          <w:tcPr>
            <w:tcW w:w="1134" w:type="dxa"/>
            <w:vAlign w:val="center"/>
          </w:tcPr>
          <w:p w14:paraId="0EA8628B" w14:textId="77777777" w:rsidR="005B1A09" w:rsidRPr="00340AF1" w:rsidRDefault="005B1A09" w:rsidP="0065168B">
            <w:pPr>
              <w:jc w:val="center"/>
              <w:rPr>
                <w:rFonts w:eastAsiaTheme="minorEastAsia"/>
              </w:rPr>
            </w:pPr>
            <w:r w:rsidRPr="00340AF1">
              <w:rPr>
                <w:rFonts w:eastAsiaTheme="minorEastAsia"/>
              </w:rPr>
              <w:t>0.42</w:t>
            </w:r>
          </w:p>
        </w:tc>
      </w:tr>
      <w:tr w:rsidR="005B1A09" w:rsidRPr="00340AF1" w14:paraId="569A6020" w14:textId="77777777" w:rsidTr="00340AF1">
        <w:trPr>
          <w:trHeight w:val="306"/>
          <w:jc w:val="center"/>
        </w:trPr>
        <w:tc>
          <w:tcPr>
            <w:tcW w:w="1510" w:type="dxa"/>
            <w:vMerge/>
            <w:vAlign w:val="center"/>
          </w:tcPr>
          <w:p w14:paraId="61CAF5B0"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2404079" w14:textId="77777777" w:rsidR="005B1A09" w:rsidRPr="00340AF1" w:rsidRDefault="005B1A09" w:rsidP="0065168B">
            <w:pPr>
              <w:jc w:val="center"/>
              <w:rPr>
                <w:rFonts w:eastAsiaTheme="minorEastAsia"/>
              </w:rPr>
            </w:pPr>
          </w:p>
        </w:tc>
        <w:tc>
          <w:tcPr>
            <w:tcW w:w="1532" w:type="dxa"/>
            <w:vAlign w:val="center"/>
          </w:tcPr>
          <w:p w14:paraId="35F62C23"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40080DD0"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1006A8E6"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6A8A4C34"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39B93887" w14:textId="77777777" w:rsidTr="00340AF1">
        <w:trPr>
          <w:trHeight w:val="315"/>
          <w:jc w:val="center"/>
        </w:trPr>
        <w:tc>
          <w:tcPr>
            <w:tcW w:w="1510" w:type="dxa"/>
            <w:vMerge/>
            <w:vAlign w:val="center"/>
          </w:tcPr>
          <w:p w14:paraId="7B66816A"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267FBEE3" w14:textId="77777777" w:rsidR="005B1A09" w:rsidRPr="00340AF1" w:rsidRDefault="005B1A09" w:rsidP="0065168B">
            <w:pPr>
              <w:jc w:val="center"/>
              <w:rPr>
                <w:rFonts w:eastAsiaTheme="minorEastAsia"/>
              </w:rPr>
            </w:pPr>
          </w:p>
        </w:tc>
        <w:tc>
          <w:tcPr>
            <w:tcW w:w="1532" w:type="dxa"/>
            <w:vAlign w:val="center"/>
          </w:tcPr>
          <w:p w14:paraId="0DCADC37" w14:textId="77777777" w:rsidR="005B1A09" w:rsidRPr="00340AF1" w:rsidRDefault="005B1A09" w:rsidP="0065168B">
            <w:pPr>
              <w:jc w:val="center"/>
              <w:rPr>
                <w:rFonts w:eastAsiaTheme="minorEastAsia"/>
              </w:rPr>
            </w:pPr>
            <w:r w:rsidRPr="00340AF1">
              <w:rPr>
                <w:rFonts w:eastAsiaTheme="minorEastAsia"/>
              </w:rPr>
              <w:t>甲苯</w:t>
            </w:r>
          </w:p>
        </w:tc>
        <w:tc>
          <w:tcPr>
            <w:tcW w:w="1980" w:type="dxa"/>
            <w:vAlign w:val="center"/>
          </w:tcPr>
          <w:p w14:paraId="3A6EE3FA"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4B2CB7ED" w14:textId="77777777" w:rsidR="005B1A09" w:rsidRPr="00340AF1" w:rsidRDefault="005B1A09" w:rsidP="0065168B">
            <w:pPr>
              <w:jc w:val="center"/>
              <w:rPr>
                <w:rFonts w:eastAsiaTheme="minorEastAsia"/>
              </w:rPr>
            </w:pPr>
            <w:r w:rsidRPr="00340AF1">
              <w:rPr>
                <w:rFonts w:eastAsiaTheme="minorEastAsia"/>
              </w:rPr>
              <w:t>40</w:t>
            </w:r>
          </w:p>
        </w:tc>
        <w:tc>
          <w:tcPr>
            <w:tcW w:w="1134" w:type="dxa"/>
            <w:vAlign w:val="center"/>
          </w:tcPr>
          <w:p w14:paraId="0D98CB3A" w14:textId="77777777" w:rsidR="005B1A09" w:rsidRPr="00340AF1" w:rsidRDefault="005B1A09" w:rsidP="0065168B">
            <w:pPr>
              <w:jc w:val="center"/>
              <w:rPr>
                <w:rFonts w:eastAsiaTheme="minorEastAsia"/>
              </w:rPr>
            </w:pPr>
            <w:r w:rsidRPr="00340AF1">
              <w:rPr>
                <w:rFonts w:eastAsiaTheme="minorEastAsia"/>
              </w:rPr>
              <w:t>2.5</w:t>
            </w:r>
          </w:p>
        </w:tc>
      </w:tr>
      <w:tr w:rsidR="005B1A09" w:rsidRPr="00340AF1" w14:paraId="033D6E5D" w14:textId="77777777" w:rsidTr="00340AF1">
        <w:trPr>
          <w:trHeight w:val="315"/>
          <w:jc w:val="center"/>
        </w:trPr>
        <w:tc>
          <w:tcPr>
            <w:tcW w:w="1510" w:type="dxa"/>
            <w:vMerge/>
            <w:vAlign w:val="center"/>
          </w:tcPr>
          <w:p w14:paraId="11BA5F53"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5E7A32F" w14:textId="77777777" w:rsidR="005B1A09" w:rsidRPr="00340AF1" w:rsidRDefault="005B1A09" w:rsidP="0065168B">
            <w:pPr>
              <w:jc w:val="center"/>
              <w:rPr>
                <w:rFonts w:eastAsiaTheme="minorEastAsia"/>
              </w:rPr>
            </w:pPr>
          </w:p>
        </w:tc>
        <w:tc>
          <w:tcPr>
            <w:tcW w:w="1532" w:type="dxa"/>
            <w:vAlign w:val="center"/>
          </w:tcPr>
          <w:p w14:paraId="126C061D" w14:textId="77777777" w:rsidR="005B1A09" w:rsidRPr="00340AF1" w:rsidRDefault="005B1A09" w:rsidP="0065168B">
            <w:pPr>
              <w:jc w:val="center"/>
              <w:rPr>
                <w:rFonts w:eastAsiaTheme="minorEastAsia"/>
              </w:rPr>
            </w:pPr>
            <w:r w:rsidRPr="00340AF1">
              <w:rPr>
                <w:rFonts w:eastAsiaTheme="minorEastAsia"/>
              </w:rPr>
              <w:t>二甲苯</w:t>
            </w:r>
          </w:p>
        </w:tc>
        <w:tc>
          <w:tcPr>
            <w:tcW w:w="1980" w:type="dxa"/>
            <w:vAlign w:val="center"/>
          </w:tcPr>
          <w:p w14:paraId="55333750"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8DDDB6B" w14:textId="77777777" w:rsidR="005B1A09" w:rsidRPr="00340AF1" w:rsidRDefault="005B1A09" w:rsidP="0065168B">
            <w:pPr>
              <w:jc w:val="center"/>
              <w:rPr>
                <w:rFonts w:eastAsiaTheme="minorEastAsia"/>
              </w:rPr>
            </w:pPr>
            <w:r w:rsidRPr="00340AF1">
              <w:rPr>
                <w:rFonts w:eastAsiaTheme="minorEastAsia"/>
              </w:rPr>
              <w:t>70</w:t>
            </w:r>
          </w:p>
        </w:tc>
        <w:tc>
          <w:tcPr>
            <w:tcW w:w="1134" w:type="dxa"/>
            <w:vAlign w:val="center"/>
          </w:tcPr>
          <w:p w14:paraId="62376C2A" w14:textId="77777777" w:rsidR="005B1A09" w:rsidRPr="00340AF1" w:rsidRDefault="005B1A09" w:rsidP="0065168B">
            <w:pPr>
              <w:jc w:val="center"/>
              <w:rPr>
                <w:rFonts w:eastAsiaTheme="minorEastAsia"/>
              </w:rPr>
            </w:pPr>
            <w:r w:rsidRPr="00340AF1">
              <w:rPr>
                <w:rFonts w:eastAsiaTheme="minorEastAsia"/>
              </w:rPr>
              <w:t>0.84</w:t>
            </w:r>
          </w:p>
        </w:tc>
      </w:tr>
      <w:tr w:rsidR="005B1A09" w:rsidRPr="00340AF1" w14:paraId="7528B120" w14:textId="77777777" w:rsidTr="00340AF1">
        <w:trPr>
          <w:trHeight w:val="306"/>
          <w:jc w:val="center"/>
        </w:trPr>
        <w:tc>
          <w:tcPr>
            <w:tcW w:w="1510" w:type="dxa"/>
            <w:vMerge/>
            <w:vAlign w:val="center"/>
          </w:tcPr>
          <w:p w14:paraId="66BF96D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F0B7527" w14:textId="77777777" w:rsidR="005B1A09" w:rsidRPr="00340AF1" w:rsidRDefault="005B1A09" w:rsidP="0065168B">
            <w:pPr>
              <w:jc w:val="center"/>
              <w:rPr>
                <w:rFonts w:eastAsiaTheme="minorEastAsia"/>
              </w:rPr>
            </w:pPr>
          </w:p>
        </w:tc>
        <w:tc>
          <w:tcPr>
            <w:tcW w:w="1532" w:type="dxa"/>
            <w:vAlign w:val="center"/>
          </w:tcPr>
          <w:p w14:paraId="559A33FB"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17C903B8"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15A07407"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478FDD46"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7067DCAB" w14:textId="77777777" w:rsidTr="00340AF1">
        <w:trPr>
          <w:trHeight w:val="306"/>
          <w:jc w:val="center"/>
        </w:trPr>
        <w:tc>
          <w:tcPr>
            <w:tcW w:w="1510" w:type="dxa"/>
            <w:vMerge/>
            <w:vAlign w:val="center"/>
          </w:tcPr>
          <w:p w14:paraId="35200BA4"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296B6587" w14:textId="77777777" w:rsidR="005B1A09" w:rsidRPr="00340AF1" w:rsidRDefault="005B1A09" w:rsidP="0065168B">
            <w:pPr>
              <w:jc w:val="center"/>
              <w:rPr>
                <w:rFonts w:eastAsiaTheme="minorEastAsia"/>
              </w:rPr>
            </w:pPr>
          </w:p>
        </w:tc>
        <w:tc>
          <w:tcPr>
            <w:tcW w:w="1532" w:type="dxa"/>
            <w:vAlign w:val="center"/>
          </w:tcPr>
          <w:p w14:paraId="1822A272"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03BE9DF3"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42BE1F09"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12B9791C"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3E6DF32D" w14:textId="77777777" w:rsidTr="00340AF1">
        <w:trPr>
          <w:trHeight w:val="306"/>
          <w:jc w:val="center"/>
        </w:trPr>
        <w:tc>
          <w:tcPr>
            <w:tcW w:w="1510" w:type="dxa"/>
            <w:vMerge/>
            <w:vAlign w:val="center"/>
          </w:tcPr>
          <w:p w14:paraId="5B89807C"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4512F255" w14:textId="77777777" w:rsidR="005B1A09" w:rsidRPr="00340AF1" w:rsidRDefault="005B1A09" w:rsidP="0065168B">
            <w:pPr>
              <w:jc w:val="center"/>
              <w:rPr>
                <w:rFonts w:eastAsiaTheme="minorEastAsia"/>
              </w:rPr>
            </w:pPr>
            <w:r w:rsidRPr="00340AF1">
              <w:rPr>
                <w:rFonts w:eastAsiaTheme="minorEastAsia"/>
              </w:rPr>
              <w:t>FQ-002859</w:t>
            </w:r>
          </w:p>
        </w:tc>
        <w:tc>
          <w:tcPr>
            <w:tcW w:w="1532" w:type="dxa"/>
            <w:vAlign w:val="center"/>
          </w:tcPr>
          <w:p w14:paraId="02E78631"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0713BB14"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1AFCA75E"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69AD74FD"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2B0AFCBE" w14:textId="77777777" w:rsidTr="00340AF1">
        <w:trPr>
          <w:trHeight w:val="306"/>
          <w:jc w:val="center"/>
        </w:trPr>
        <w:tc>
          <w:tcPr>
            <w:tcW w:w="1510" w:type="dxa"/>
            <w:vMerge/>
            <w:vAlign w:val="center"/>
          </w:tcPr>
          <w:p w14:paraId="1B16DEAA"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768E703" w14:textId="77777777" w:rsidR="005B1A09" w:rsidRPr="00340AF1" w:rsidRDefault="005B1A09" w:rsidP="0065168B">
            <w:pPr>
              <w:jc w:val="center"/>
              <w:rPr>
                <w:rFonts w:eastAsiaTheme="minorEastAsia"/>
              </w:rPr>
            </w:pPr>
          </w:p>
        </w:tc>
        <w:tc>
          <w:tcPr>
            <w:tcW w:w="1532" w:type="dxa"/>
            <w:vAlign w:val="center"/>
          </w:tcPr>
          <w:p w14:paraId="6E735453"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5976E61E"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4166F161"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2546DFF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570EC3C" w14:textId="77777777" w:rsidTr="00340AF1">
        <w:trPr>
          <w:trHeight w:val="306"/>
          <w:jc w:val="center"/>
        </w:trPr>
        <w:tc>
          <w:tcPr>
            <w:tcW w:w="1510" w:type="dxa"/>
            <w:vMerge/>
            <w:vAlign w:val="center"/>
          </w:tcPr>
          <w:p w14:paraId="5F8EE215"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7843066" w14:textId="77777777" w:rsidR="005B1A09" w:rsidRPr="00340AF1" w:rsidRDefault="005B1A09" w:rsidP="0065168B">
            <w:pPr>
              <w:jc w:val="center"/>
              <w:rPr>
                <w:rFonts w:eastAsiaTheme="minorEastAsia"/>
              </w:rPr>
            </w:pPr>
          </w:p>
        </w:tc>
        <w:tc>
          <w:tcPr>
            <w:tcW w:w="1532" w:type="dxa"/>
            <w:vAlign w:val="center"/>
          </w:tcPr>
          <w:p w14:paraId="75417AB0"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6C0CB6A2"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3EC75911"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00B0B087"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451EF673" w14:textId="77777777" w:rsidTr="00340AF1">
        <w:trPr>
          <w:trHeight w:val="306"/>
          <w:jc w:val="center"/>
        </w:trPr>
        <w:tc>
          <w:tcPr>
            <w:tcW w:w="1510" w:type="dxa"/>
            <w:vMerge/>
            <w:vAlign w:val="center"/>
          </w:tcPr>
          <w:p w14:paraId="28236E53"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724C31CA" w14:textId="77777777" w:rsidR="005B1A09" w:rsidRPr="00340AF1" w:rsidRDefault="005B1A09" w:rsidP="0065168B">
            <w:pPr>
              <w:jc w:val="center"/>
              <w:rPr>
                <w:rFonts w:eastAsiaTheme="minorEastAsia"/>
              </w:rPr>
            </w:pPr>
            <w:r w:rsidRPr="00340AF1">
              <w:rPr>
                <w:rFonts w:eastAsiaTheme="minorEastAsia"/>
              </w:rPr>
              <w:t>FQ-002860</w:t>
            </w:r>
          </w:p>
        </w:tc>
        <w:tc>
          <w:tcPr>
            <w:tcW w:w="1532" w:type="dxa"/>
            <w:vAlign w:val="center"/>
          </w:tcPr>
          <w:p w14:paraId="701F0D73"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7253EF22"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1909DD05"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2A70D16C"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1F389A95" w14:textId="77777777" w:rsidTr="00340AF1">
        <w:trPr>
          <w:trHeight w:val="306"/>
          <w:jc w:val="center"/>
        </w:trPr>
        <w:tc>
          <w:tcPr>
            <w:tcW w:w="1510" w:type="dxa"/>
            <w:vMerge/>
            <w:vAlign w:val="center"/>
          </w:tcPr>
          <w:p w14:paraId="4FE167ED"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155CDA3F" w14:textId="77777777" w:rsidR="005B1A09" w:rsidRPr="00340AF1" w:rsidRDefault="005B1A09" w:rsidP="0065168B">
            <w:pPr>
              <w:jc w:val="center"/>
              <w:rPr>
                <w:rFonts w:eastAsiaTheme="minorEastAsia"/>
              </w:rPr>
            </w:pPr>
          </w:p>
        </w:tc>
        <w:tc>
          <w:tcPr>
            <w:tcW w:w="1532" w:type="dxa"/>
            <w:vAlign w:val="center"/>
          </w:tcPr>
          <w:p w14:paraId="262D72FD"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38A10E0E"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15A50721"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770F40DF"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0F5D114" w14:textId="77777777" w:rsidTr="00340AF1">
        <w:trPr>
          <w:trHeight w:val="315"/>
          <w:jc w:val="center"/>
        </w:trPr>
        <w:tc>
          <w:tcPr>
            <w:tcW w:w="1510" w:type="dxa"/>
            <w:vMerge/>
            <w:vAlign w:val="center"/>
          </w:tcPr>
          <w:p w14:paraId="598F0B70"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FB6A233" w14:textId="77777777" w:rsidR="005B1A09" w:rsidRPr="00340AF1" w:rsidRDefault="005B1A09" w:rsidP="0065168B">
            <w:pPr>
              <w:jc w:val="center"/>
              <w:rPr>
                <w:rFonts w:eastAsiaTheme="minorEastAsia"/>
              </w:rPr>
            </w:pPr>
          </w:p>
        </w:tc>
        <w:tc>
          <w:tcPr>
            <w:tcW w:w="1532" w:type="dxa"/>
            <w:vAlign w:val="center"/>
          </w:tcPr>
          <w:p w14:paraId="7C79688C"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58ACC3E2"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6E3AD35"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1778D0FA"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07334244" w14:textId="77777777" w:rsidTr="00340AF1">
        <w:trPr>
          <w:trHeight w:val="315"/>
          <w:jc w:val="center"/>
        </w:trPr>
        <w:tc>
          <w:tcPr>
            <w:tcW w:w="1510" w:type="dxa"/>
            <w:vMerge/>
            <w:vAlign w:val="center"/>
          </w:tcPr>
          <w:p w14:paraId="41629FF7"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7F9FAD4E" w14:textId="77777777" w:rsidR="005B1A09" w:rsidRPr="00340AF1" w:rsidRDefault="005B1A09" w:rsidP="0065168B">
            <w:pPr>
              <w:jc w:val="center"/>
              <w:rPr>
                <w:rFonts w:eastAsiaTheme="minorEastAsia"/>
              </w:rPr>
            </w:pPr>
            <w:r w:rsidRPr="00340AF1">
              <w:rPr>
                <w:rFonts w:eastAsiaTheme="minorEastAsia"/>
              </w:rPr>
              <w:t>FQ-002861</w:t>
            </w:r>
          </w:p>
        </w:tc>
        <w:tc>
          <w:tcPr>
            <w:tcW w:w="1532" w:type="dxa"/>
            <w:vAlign w:val="center"/>
          </w:tcPr>
          <w:p w14:paraId="2BC87CBA"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4565BAEB"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6AC0B0EB"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7D50289E"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30A20FD" w14:textId="77777777" w:rsidTr="00340AF1">
        <w:trPr>
          <w:trHeight w:val="306"/>
          <w:jc w:val="center"/>
        </w:trPr>
        <w:tc>
          <w:tcPr>
            <w:tcW w:w="1510" w:type="dxa"/>
            <w:vMerge/>
            <w:vAlign w:val="center"/>
          </w:tcPr>
          <w:p w14:paraId="5481F0C3"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17FE3C50" w14:textId="77777777" w:rsidR="005B1A09" w:rsidRPr="00340AF1" w:rsidRDefault="005B1A09" w:rsidP="0065168B">
            <w:pPr>
              <w:jc w:val="center"/>
              <w:rPr>
                <w:rFonts w:eastAsiaTheme="minorEastAsia"/>
              </w:rPr>
            </w:pPr>
          </w:p>
        </w:tc>
        <w:tc>
          <w:tcPr>
            <w:tcW w:w="1532" w:type="dxa"/>
            <w:vAlign w:val="center"/>
          </w:tcPr>
          <w:p w14:paraId="0F5C89E1"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6C2234C8"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74FD7C3"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4D153E76"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1BCFE24C" w14:textId="77777777" w:rsidTr="00340AF1">
        <w:trPr>
          <w:trHeight w:val="306"/>
          <w:jc w:val="center"/>
        </w:trPr>
        <w:tc>
          <w:tcPr>
            <w:tcW w:w="1510" w:type="dxa"/>
            <w:vMerge/>
            <w:vAlign w:val="center"/>
          </w:tcPr>
          <w:p w14:paraId="76A067DE"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2BDA750" w14:textId="77777777" w:rsidR="005B1A09" w:rsidRPr="00340AF1" w:rsidRDefault="005B1A09" w:rsidP="0065168B">
            <w:pPr>
              <w:jc w:val="center"/>
              <w:rPr>
                <w:rFonts w:eastAsiaTheme="minorEastAsia"/>
              </w:rPr>
            </w:pPr>
          </w:p>
        </w:tc>
        <w:tc>
          <w:tcPr>
            <w:tcW w:w="1532" w:type="dxa"/>
            <w:vAlign w:val="center"/>
          </w:tcPr>
          <w:p w14:paraId="40C85EAF"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61E54960"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343CC4A3"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1A50761C"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96AD5FE" w14:textId="77777777" w:rsidTr="00340AF1">
        <w:trPr>
          <w:trHeight w:val="306"/>
          <w:jc w:val="center"/>
        </w:trPr>
        <w:tc>
          <w:tcPr>
            <w:tcW w:w="1510" w:type="dxa"/>
            <w:vMerge/>
            <w:vAlign w:val="center"/>
          </w:tcPr>
          <w:p w14:paraId="11293416"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74BFE57D" w14:textId="77777777" w:rsidR="005B1A09" w:rsidRPr="00340AF1" w:rsidRDefault="005B1A09" w:rsidP="0065168B">
            <w:pPr>
              <w:jc w:val="center"/>
              <w:rPr>
                <w:rFonts w:eastAsiaTheme="minorEastAsia"/>
              </w:rPr>
            </w:pPr>
            <w:r w:rsidRPr="00340AF1">
              <w:rPr>
                <w:rFonts w:eastAsiaTheme="minorEastAsia"/>
              </w:rPr>
              <w:t>FQ-002862</w:t>
            </w:r>
          </w:p>
        </w:tc>
        <w:tc>
          <w:tcPr>
            <w:tcW w:w="1532" w:type="dxa"/>
            <w:vAlign w:val="center"/>
          </w:tcPr>
          <w:p w14:paraId="00D3E0C7" w14:textId="77777777" w:rsidR="005B1A09" w:rsidRPr="00340AF1" w:rsidRDefault="005B1A09" w:rsidP="0065168B">
            <w:pPr>
              <w:jc w:val="center"/>
              <w:rPr>
                <w:rFonts w:eastAsiaTheme="minorEastAsia"/>
              </w:rPr>
            </w:pPr>
            <w:r w:rsidRPr="00340AF1">
              <w:rPr>
                <w:rFonts w:eastAsiaTheme="minorEastAsia"/>
              </w:rPr>
              <w:t>非甲烷总烃</w:t>
            </w:r>
          </w:p>
        </w:tc>
        <w:tc>
          <w:tcPr>
            <w:tcW w:w="1980" w:type="dxa"/>
            <w:vAlign w:val="center"/>
          </w:tcPr>
          <w:p w14:paraId="5B62E937"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C99C249" w14:textId="77777777" w:rsidR="005B1A09" w:rsidRPr="00340AF1" w:rsidRDefault="005B1A09" w:rsidP="0065168B">
            <w:pPr>
              <w:jc w:val="center"/>
              <w:rPr>
                <w:rFonts w:eastAsiaTheme="minorEastAsia"/>
              </w:rPr>
            </w:pPr>
            <w:r w:rsidRPr="00340AF1">
              <w:rPr>
                <w:rFonts w:eastAsiaTheme="minorEastAsia"/>
              </w:rPr>
              <w:t>120</w:t>
            </w:r>
          </w:p>
        </w:tc>
        <w:tc>
          <w:tcPr>
            <w:tcW w:w="1134" w:type="dxa"/>
            <w:vAlign w:val="center"/>
          </w:tcPr>
          <w:p w14:paraId="31BF77FC" w14:textId="77777777" w:rsidR="005B1A09" w:rsidRPr="00340AF1" w:rsidRDefault="005B1A09" w:rsidP="0065168B">
            <w:pPr>
              <w:jc w:val="center"/>
              <w:rPr>
                <w:rFonts w:eastAsiaTheme="minorEastAsia"/>
              </w:rPr>
            </w:pPr>
            <w:r w:rsidRPr="00340AF1">
              <w:rPr>
                <w:rFonts w:eastAsiaTheme="minorEastAsia"/>
              </w:rPr>
              <w:t>8.4</w:t>
            </w:r>
          </w:p>
        </w:tc>
      </w:tr>
      <w:tr w:rsidR="005B1A09" w:rsidRPr="00340AF1" w14:paraId="1304DCFE" w14:textId="77777777" w:rsidTr="00340AF1">
        <w:trPr>
          <w:trHeight w:val="306"/>
          <w:jc w:val="center"/>
        </w:trPr>
        <w:tc>
          <w:tcPr>
            <w:tcW w:w="1510" w:type="dxa"/>
            <w:vMerge/>
            <w:vAlign w:val="center"/>
          </w:tcPr>
          <w:p w14:paraId="32A023C7"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4894D1A" w14:textId="77777777" w:rsidR="005B1A09" w:rsidRPr="00340AF1" w:rsidRDefault="005B1A09" w:rsidP="0065168B">
            <w:pPr>
              <w:jc w:val="center"/>
              <w:rPr>
                <w:rFonts w:eastAsiaTheme="minorEastAsia"/>
              </w:rPr>
            </w:pPr>
          </w:p>
        </w:tc>
        <w:tc>
          <w:tcPr>
            <w:tcW w:w="1532" w:type="dxa"/>
            <w:vAlign w:val="center"/>
          </w:tcPr>
          <w:p w14:paraId="625FC70B" w14:textId="77777777" w:rsidR="005B1A09" w:rsidRPr="00340AF1" w:rsidRDefault="005B1A09" w:rsidP="0065168B">
            <w:pPr>
              <w:jc w:val="center"/>
              <w:rPr>
                <w:rFonts w:eastAsiaTheme="minorEastAsia"/>
              </w:rPr>
            </w:pPr>
            <w:r w:rsidRPr="00340AF1">
              <w:rPr>
                <w:rFonts w:eastAsiaTheme="minorEastAsia"/>
              </w:rPr>
              <w:t>挥发性有机物</w:t>
            </w:r>
          </w:p>
        </w:tc>
        <w:tc>
          <w:tcPr>
            <w:tcW w:w="1980" w:type="dxa"/>
            <w:vAlign w:val="center"/>
          </w:tcPr>
          <w:p w14:paraId="0F63E0B8"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05B09FA8"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63E994F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05BC2468" w14:textId="77777777" w:rsidTr="00340AF1">
        <w:trPr>
          <w:trHeight w:val="306"/>
          <w:jc w:val="center"/>
        </w:trPr>
        <w:tc>
          <w:tcPr>
            <w:tcW w:w="1510" w:type="dxa"/>
            <w:vMerge/>
            <w:vAlign w:val="center"/>
          </w:tcPr>
          <w:p w14:paraId="3C9EA928"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2DCC35CE" w14:textId="77777777" w:rsidR="005B1A09" w:rsidRPr="00340AF1" w:rsidRDefault="005B1A09" w:rsidP="0065168B">
            <w:pPr>
              <w:jc w:val="center"/>
              <w:rPr>
                <w:rFonts w:eastAsiaTheme="minorEastAsia"/>
              </w:rPr>
            </w:pPr>
          </w:p>
        </w:tc>
        <w:tc>
          <w:tcPr>
            <w:tcW w:w="1532" w:type="dxa"/>
            <w:vAlign w:val="center"/>
          </w:tcPr>
          <w:p w14:paraId="0E38E440" w14:textId="77777777" w:rsidR="005B1A09" w:rsidRPr="00340AF1" w:rsidRDefault="005B1A09" w:rsidP="0065168B">
            <w:pPr>
              <w:jc w:val="center"/>
              <w:rPr>
                <w:rFonts w:eastAsiaTheme="minorEastAsia"/>
              </w:rPr>
            </w:pPr>
            <w:r w:rsidRPr="00340AF1">
              <w:rPr>
                <w:rFonts w:eastAsiaTheme="minorEastAsia"/>
              </w:rPr>
              <w:t>臭气浓度</w:t>
            </w:r>
          </w:p>
        </w:tc>
        <w:tc>
          <w:tcPr>
            <w:tcW w:w="1980" w:type="dxa"/>
            <w:vAlign w:val="center"/>
          </w:tcPr>
          <w:p w14:paraId="37991882" w14:textId="77777777" w:rsidR="005B1A09" w:rsidRPr="00340AF1" w:rsidRDefault="005B1A09" w:rsidP="0065168B">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074E01FB" w14:textId="77777777" w:rsidR="005B1A09" w:rsidRPr="00340AF1" w:rsidRDefault="005B1A09" w:rsidP="0065168B">
            <w:pPr>
              <w:jc w:val="center"/>
              <w:rPr>
                <w:rFonts w:eastAsiaTheme="minorEastAsia"/>
              </w:rPr>
            </w:pPr>
            <w:r w:rsidRPr="00340AF1">
              <w:rPr>
                <w:rFonts w:eastAsiaTheme="minorEastAsia"/>
              </w:rPr>
              <w:t>2000</w:t>
            </w:r>
          </w:p>
        </w:tc>
        <w:tc>
          <w:tcPr>
            <w:tcW w:w="1134" w:type="dxa"/>
            <w:vAlign w:val="center"/>
          </w:tcPr>
          <w:p w14:paraId="56AEA9FD"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0803F7C4" w14:textId="77777777" w:rsidTr="00340AF1">
        <w:trPr>
          <w:trHeight w:val="306"/>
          <w:jc w:val="center"/>
        </w:trPr>
        <w:tc>
          <w:tcPr>
            <w:tcW w:w="1510" w:type="dxa"/>
            <w:vMerge/>
            <w:vAlign w:val="center"/>
          </w:tcPr>
          <w:p w14:paraId="1DCD66ED"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6BF24DF7" w14:textId="77777777" w:rsidR="005B1A09" w:rsidRPr="00340AF1" w:rsidRDefault="005B1A09" w:rsidP="0065168B">
            <w:pPr>
              <w:jc w:val="center"/>
              <w:rPr>
                <w:rFonts w:eastAsiaTheme="minorEastAsia"/>
              </w:rPr>
            </w:pPr>
            <w:r w:rsidRPr="00340AF1">
              <w:rPr>
                <w:rFonts w:eastAsiaTheme="minorEastAsia"/>
              </w:rPr>
              <w:t>FQ-002866</w:t>
            </w:r>
          </w:p>
        </w:tc>
        <w:tc>
          <w:tcPr>
            <w:tcW w:w="1532" w:type="dxa"/>
            <w:vAlign w:val="center"/>
          </w:tcPr>
          <w:p w14:paraId="49A5DB97"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7AE60831"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65D545EC" w14:textId="77777777" w:rsidR="005B1A09" w:rsidRPr="00340AF1" w:rsidRDefault="005B1A09" w:rsidP="0065168B">
            <w:pPr>
              <w:jc w:val="center"/>
              <w:rPr>
                <w:rFonts w:eastAsiaTheme="minorEastAsia"/>
              </w:rPr>
            </w:pPr>
            <w:r w:rsidRPr="00340AF1">
              <w:rPr>
                <w:rFonts w:eastAsiaTheme="minorEastAsia"/>
              </w:rPr>
              <w:t>150</w:t>
            </w:r>
          </w:p>
        </w:tc>
        <w:tc>
          <w:tcPr>
            <w:tcW w:w="1134" w:type="dxa"/>
            <w:vAlign w:val="center"/>
          </w:tcPr>
          <w:p w14:paraId="41E84DF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09AF230" w14:textId="77777777" w:rsidTr="00340AF1">
        <w:trPr>
          <w:trHeight w:val="306"/>
          <w:jc w:val="center"/>
        </w:trPr>
        <w:tc>
          <w:tcPr>
            <w:tcW w:w="1510" w:type="dxa"/>
            <w:vMerge/>
            <w:vAlign w:val="center"/>
          </w:tcPr>
          <w:p w14:paraId="1B44D76C"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B090D12" w14:textId="77777777" w:rsidR="005B1A09" w:rsidRPr="00340AF1" w:rsidRDefault="005B1A09" w:rsidP="0065168B">
            <w:pPr>
              <w:jc w:val="center"/>
              <w:rPr>
                <w:rFonts w:eastAsiaTheme="minorEastAsia"/>
              </w:rPr>
            </w:pPr>
          </w:p>
        </w:tc>
        <w:tc>
          <w:tcPr>
            <w:tcW w:w="1532" w:type="dxa"/>
            <w:vAlign w:val="center"/>
          </w:tcPr>
          <w:p w14:paraId="65474646"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7A5FEA5B"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4CAE99B9" w14:textId="4369ECFF" w:rsidR="005B1A09" w:rsidRPr="00340AF1" w:rsidRDefault="00E27E45" w:rsidP="0065168B">
            <w:pPr>
              <w:jc w:val="center"/>
              <w:rPr>
                <w:rFonts w:eastAsiaTheme="minorEastAsia"/>
              </w:rPr>
            </w:pPr>
            <w:r>
              <w:rPr>
                <w:rFonts w:eastAsiaTheme="minorEastAsia"/>
              </w:rPr>
              <w:t>850</w:t>
            </w:r>
          </w:p>
        </w:tc>
        <w:tc>
          <w:tcPr>
            <w:tcW w:w="1134" w:type="dxa"/>
            <w:vAlign w:val="center"/>
          </w:tcPr>
          <w:p w14:paraId="614C2100"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EC9B2FA" w14:textId="77777777" w:rsidTr="00340AF1">
        <w:trPr>
          <w:trHeight w:val="306"/>
          <w:jc w:val="center"/>
        </w:trPr>
        <w:tc>
          <w:tcPr>
            <w:tcW w:w="1510" w:type="dxa"/>
            <w:vMerge/>
            <w:vAlign w:val="center"/>
          </w:tcPr>
          <w:p w14:paraId="1349F894"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17D1F0C7" w14:textId="77777777" w:rsidR="005B1A09" w:rsidRPr="00340AF1" w:rsidRDefault="005B1A09" w:rsidP="0065168B">
            <w:pPr>
              <w:jc w:val="center"/>
              <w:rPr>
                <w:rFonts w:eastAsiaTheme="minorEastAsia"/>
              </w:rPr>
            </w:pPr>
          </w:p>
        </w:tc>
        <w:tc>
          <w:tcPr>
            <w:tcW w:w="1532" w:type="dxa"/>
            <w:vAlign w:val="center"/>
          </w:tcPr>
          <w:p w14:paraId="6C0EBFCF"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0CE146E9"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96A22E6"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37C9AB9F"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34F6E23B" w14:textId="77777777" w:rsidTr="00340AF1">
        <w:trPr>
          <w:trHeight w:val="315"/>
          <w:jc w:val="center"/>
        </w:trPr>
        <w:tc>
          <w:tcPr>
            <w:tcW w:w="1510" w:type="dxa"/>
            <w:vMerge/>
            <w:vAlign w:val="center"/>
          </w:tcPr>
          <w:p w14:paraId="2AE3EDD9"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5286D2F" w14:textId="77777777" w:rsidR="005B1A09" w:rsidRPr="00340AF1" w:rsidRDefault="005B1A09" w:rsidP="0065168B">
            <w:pPr>
              <w:jc w:val="center"/>
              <w:rPr>
                <w:rFonts w:eastAsiaTheme="minorEastAsia"/>
              </w:rPr>
            </w:pPr>
          </w:p>
        </w:tc>
        <w:tc>
          <w:tcPr>
            <w:tcW w:w="1532" w:type="dxa"/>
            <w:vAlign w:val="center"/>
          </w:tcPr>
          <w:p w14:paraId="7AF16542"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19C6963B"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727E15A5"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6A114E54"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334CA6A3" w14:textId="77777777" w:rsidTr="00340AF1">
        <w:trPr>
          <w:trHeight w:val="315"/>
          <w:jc w:val="center"/>
        </w:trPr>
        <w:tc>
          <w:tcPr>
            <w:tcW w:w="1510" w:type="dxa"/>
            <w:vMerge/>
            <w:vAlign w:val="center"/>
          </w:tcPr>
          <w:p w14:paraId="7E51B29E"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1F3E58A7" w14:textId="77777777" w:rsidR="005B1A09" w:rsidRPr="00340AF1" w:rsidRDefault="005B1A09" w:rsidP="0065168B">
            <w:pPr>
              <w:jc w:val="center"/>
              <w:rPr>
                <w:rFonts w:eastAsiaTheme="minorEastAsia"/>
              </w:rPr>
            </w:pPr>
            <w:r w:rsidRPr="00340AF1">
              <w:rPr>
                <w:rFonts w:eastAsiaTheme="minorEastAsia"/>
              </w:rPr>
              <w:t>FQ-002867</w:t>
            </w:r>
          </w:p>
        </w:tc>
        <w:tc>
          <w:tcPr>
            <w:tcW w:w="1532" w:type="dxa"/>
            <w:vAlign w:val="center"/>
          </w:tcPr>
          <w:p w14:paraId="35DBBEE2"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4A36B121"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2F360E57"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47D0E0CB"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222E81A3" w14:textId="77777777" w:rsidTr="00340AF1">
        <w:trPr>
          <w:trHeight w:val="306"/>
          <w:jc w:val="center"/>
        </w:trPr>
        <w:tc>
          <w:tcPr>
            <w:tcW w:w="1510" w:type="dxa"/>
            <w:vMerge/>
            <w:vAlign w:val="center"/>
          </w:tcPr>
          <w:p w14:paraId="1EA17B5B"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406181E" w14:textId="77777777" w:rsidR="005B1A09" w:rsidRPr="00340AF1" w:rsidRDefault="005B1A09" w:rsidP="0065168B">
            <w:pPr>
              <w:jc w:val="center"/>
              <w:rPr>
                <w:rFonts w:eastAsiaTheme="minorEastAsia"/>
              </w:rPr>
            </w:pPr>
          </w:p>
        </w:tc>
        <w:tc>
          <w:tcPr>
            <w:tcW w:w="1532" w:type="dxa"/>
            <w:vAlign w:val="center"/>
          </w:tcPr>
          <w:p w14:paraId="68D80A5E"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43129F53"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C771190" w14:textId="2FCEB1AC" w:rsidR="005B1A09" w:rsidRPr="00340AF1" w:rsidRDefault="00E27E45" w:rsidP="0065168B">
            <w:pPr>
              <w:jc w:val="center"/>
              <w:rPr>
                <w:rFonts w:eastAsiaTheme="minorEastAsia"/>
              </w:rPr>
            </w:pPr>
            <w:r>
              <w:rPr>
                <w:rFonts w:eastAsiaTheme="minorEastAsia"/>
              </w:rPr>
              <w:t>850</w:t>
            </w:r>
          </w:p>
        </w:tc>
        <w:tc>
          <w:tcPr>
            <w:tcW w:w="1134" w:type="dxa"/>
            <w:vAlign w:val="center"/>
          </w:tcPr>
          <w:p w14:paraId="3EE9960F"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AC035B3" w14:textId="77777777" w:rsidTr="00340AF1">
        <w:trPr>
          <w:trHeight w:val="306"/>
          <w:jc w:val="center"/>
        </w:trPr>
        <w:tc>
          <w:tcPr>
            <w:tcW w:w="1510" w:type="dxa"/>
            <w:vMerge/>
            <w:vAlign w:val="center"/>
          </w:tcPr>
          <w:p w14:paraId="6D3008ED"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66D36D92" w14:textId="77777777" w:rsidR="005B1A09" w:rsidRPr="00340AF1" w:rsidRDefault="005B1A09" w:rsidP="0065168B">
            <w:pPr>
              <w:jc w:val="center"/>
              <w:rPr>
                <w:rFonts w:eastAsiaTheme="minorEastAsia"/>
              </w:rPr>
            </w:pPr>
          </w:p>
        </w:tc>
        <w:tc>
          <w:tcPr>
            <w:tcW w:w="1532" w:type="dxa"/>
            <w:vAlign w:val="center"/>
          </w:tcPr>
          <w:p w14:paraId="581F7572"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49E97679"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1C72D48E"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7C5101D5"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8016CAA" w14:textId="77777777" w:rsidTr="00340AF1">
        <w:trPr>
          <w:trHeight w:val="306"/>
          <w:jc w:val="center"/>
        </w:trPr>
        <w:tc>
          <w:tcPr>
            <w:tcW w:w="1510" w:type="dxa"/>
            <w:vMerge/>
            <w:vAlign w:val="center"/>
          </w:tcPr>
          <w:p w14:paraId="4AD8EE77"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F412E48" w14:textId="77777777" w:rsidR="005B1A09" w:rsidRPr="00340AF1" w:rsidRDefault="005B1A09" w:rsidP="0065168B">
            <w:pPr>
              <w:jc w:val="center"/>
              <w:rPr>
                <w:rFonts w:eastAsiaTheme="minorEastAsia"/>
              </w:rPr>
            </w:pPr>
          </w:p>
        </w:tc>
        <w:tc>
          <w:tcPr>
            <w:tcW w:w="1532" w:type="dxa"/>
            <w:vAlign w:val="center"/>
          </w:tcPr>
          <w:p w14:paraId="0299854F"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569BD2A2"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2EC6DC4" w14:textId="77777777" w:rsidR="005B1A09" w:rsidRPr="00340AF1" w:rsidRDefault="005B1A09" w:rsidP="0065168B">
            <w:pPr>
              <w:jc w:val="center"/>
              <w:rPr>
                <w:rFonts w:eastAsiaTheme="minorEastAsia"/>
              </w:rPr>
            </w:pPr>
            <w:r w:rsidRPr="00340AF1">
              <w:rPr>
                <w:rFonts w:eastAsiaTheme="minorEastAsia"/>
              </w:rPr>
              <w:t>150</w:t>
            </w:r>
          </w:p>
        </w:tc>
        <w:tc>
          <w:tcPr>
            <w:tcW w:w="1134" w:type="dxa"/>
            <w:vAlign w:val="center"/>
          </w:tcPr>
          <w:p w14:paraId="333BCBAD"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63DDD886" w14:textId="77777777" w:rsidTr="00340AF1">
        <w:trPr>
          <w:trHeight w:val="306"/>
          <w:jc w:val="center"/>
        </w:trPr>
        <w:tc>
          <w:tcPr>
            <w:tcW w:w="1510" w:type="dxa"/>
            <w:vMerge/>
            <w:vAlign w:val="center"/>
          </w:tcPr>
          <w:p w14:paraId="09B26DCF"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1D2B4C95" w14:textId="77777777" w:rsidR="005B1A09" w:rsidRPr="00340AF1" w:rsidRDefault="005B1A09" w:rsidP="0065168B">
            <w:pPr>
              <w:jc w:val="center"/>
              <w:rPr>
                <w:rFonts w:eastAsiaTheme="minorEastAsia"/>
              </w:rPr>
            </w:pPr>
            <w:r w:rsidRPr="00340AF1">
              <w:rPr>
                <w:rFonts w:eastAsiaTheme="minorEastAsia"/>
              </w:rPr>
              <w:t>FQ-002868</w:t>
            </w:r>
          </w:p>
        </w:tc>
        <w:tc>
          <w:tcPr>
            <w:tcW w:w="1532" w:type="dxa"/>
            <w:vAlign w:val="center"/>
          </w:tcPr>
          <w:p w14:paraId="2125B451"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3E834624"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4D26AE31" w14:textId="6CBD37C4" w:rsidR="005B1A09" w:rsidRPr="00340AF1" w:rsidRDefault="00E27E45" w:rsidP="0065168B">
            <w:pPr>
              <w:jc w:val="center"/>
              <w:rPr>
                <w:rFonts w:eastAsiaTheme="minorEastAsia"/>
              </w:rPr>
            </w:pPr>
            <w:r>
              <w:rPr>
                <w:rFonts w:eastAsiaTheme="minorEastAsia"/>
              </w:rPr>
              <w:t>850</w:t>
            </w:r>
          </w:p>
        </w:tc>
        <w:tc>
          <w:tcPr>
            <w:tcW w:w="1134" w:type="dxa"/>
            <w:vAlign w:val="center"/>
          </w:tcPr>
          <w:p w14:paraId="5FF562D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239DDF82" w14:textId="77777777" w:rsidTr="00340AF1">
        <w:trPr>
          <w:trHeight w:val="306"/>
          <w:jc w:val="center"/>
        </w:trPr>
        <w:tc>
          <w:tcPr>
            <w:tcW w:w="1510" w:type="dxa"/>
            <w:vMerge/>
            <w:vAlign w:val="center"/>
          </w:tcPr>
          <w:p w14:paraId="50C887A3"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80854D4" w14:textId="77777777" w:rsidR="005B1A09" w:rsidRPr="00340AF1" w:rsidRDefault="005B1A09" w:rsidP="0065168B">
            <w:pPr>
              <w:jc w:val="center"/>
              <w:rPr>
                <w:rFonts w:eastAsiaTheme="minorEastAsia"/>
              </w:rPr>
            </w:pPr>
          </w:p>
        </w:tc>
        <w:tc>
          <w:tcPr>
            <w:tcW w:w="1532" w:type="dxa"/>
            <w:vAlign w:val="center"/>
          </w:tcPr>
          <w:p w14:paraId="32AB0FF9"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67909DD2"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2035D61" w14:textId="77777777" w:rsidR="005B1A09" w:rsidRPr="00340AF1" w:rsidRDefault="005B1A09" w:rsidP="0065168B">
            <w:pPr>
              <w:jc w:val="center"/>
              <w:rPr>
                <w:rFonts w:eastAsiaTheme="minorEastAsia"/>
              </w:rPr>
            </w:pPr>
            <w:r w:rsidRPr="00340AF1">
              <w:rPr>
                <w:rFonts w:eastAsiaTheme="minorEastAsia"/>
              </w:rPr>
              <w:t>150</w:t>
            </w:r>
          </w:p>
        </w:tc>
        <w:tc>
          <w:tcPr>
            <w:tcW w:w="1134" w:type="dxa"/>
            <w:vAlign w:val="center"/>
          </w:tcPr>
          <w:p w14:paraId="46220EC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6E6B396B" w14:textId="77777777" w:rsidTr="00340AF1">
        <w:trPr>
          <w:trHeight w:val="306"/>
          <w:jc w:val="center"/>
        </w:trPr>
        <w:tc>
          <w:tcPr>
            <w:tcW w:w="1510" w:type="dxa"/>
            <w:vMerge/>
            <w:vAlign w:val="center"/>
          </w:tcPr>
          <w:p w14:paraId="7A943153"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223538B6" w14:textId="77777777" w:rsidR="005B1A09" w:rsidRPr="00340AF1" w:rsidRDefault="005B1A09" w:rsidP="0065168B">
            <w:pPr>
              <w:jc w:val="center"/>
              <w:rPr>
                <w:rFonts w:eastAsiaTheme="minorEastAsia"/>
              </w:rPr>
            </w:pPr>
          </w:p>
        </w:tc>
        <w:tc>
          <w:tcPr>
            <w:tcW w:w="1532" w:type="dxa"/>
            <w:vAlign w:val="center"/>
          </w:tcPr>
          <w:p w14:paraId="6ECD65D2"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58C822F9"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10F283B3"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42B32A51"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287BA9FC" w14:textId="77777777" w:rsidTr="00340AF1">
        <w:trPr>
          <w:trHeight w:val="306"/>
          <w:jc w:val="center"/>
        </w:trPr>
        <w:tc>
          <w:tcPr>
            <w:tcW w:w="1510" w:type="dxa"/>
            <w:vMerge/>
            <w:vAlign w:val="center"/>
          </w:tcPr>
          <w:p w14:paraId="2286AF77"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240629CB" w14:textId="77777777" w:rsidR="005B1A09" w:rsidRPr="00340AF1" w:rsidRDefault="005B1A09" w:rsidP="0065168B">
            <w:pPr>
              <w:jc w:val="center"/>
              <w:rPr>
                <w:rFonts w:eastAsiaTheme="minorEastAsia"/>
              </w:rPr>
            </w:pPr>
          </w:p>
        </w:tc>
        <w:tc>
          <w:tcPr>
            <w:tcW w:w="1532" w:type="dxa"/>
            <w:vAlign w:val="center"/>
          </w:tcPr>
          <w:p w14:paraId="1B7E281D"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51D5B26E"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0E2B1442"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25B4E9D7"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5AF30D10" w14:textId="77777777" w:rsidTr="00340AF1">
        <w:trPr>
          <w:trHeight w:val="306"/>
          <w:jc w:val="center"/>
        </w:trPr>
        <w:tc>
          <w:tcPr>
            <w:tcW w:w="1510" w:type="dxa"/>
            <w:vMerge/>
            <w:vAlign w:val="center"/>
          </w:tcPr>
          <w:p w14:paraId="2B34E9F6"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28004BCC" w14:textId="77777777" w:rsidR="005B1A09" w:rsidRPr="00340AF1" w:rsidRDefault="005B1A09" w:rsidP="0065168B">
            <w:pPr>
              <w:jc w:val="center"/>
              <w:rPr>
                <w:rFonts w:eastAsiaTheme="minorEastAsia"/>
              </w:rPr>
            </w:pPr>
            <w:r w:rsidRPr="00340AF1">
              <w:rPr>
                <w:rFonts w:eastAsiaTheme="minorEastAsia"/>
              </w:rPr>
              <w:t>FQ-002869</w:t>
            </w:r>
          </w:p>
        </w:tc>
        <w:tc>
          <w:tcPr>
            <w:tcW w:w="1532" w:type="dxa"/>
            <w:vAlign w:val="center"/>
          </w:tcPr>
          <w:p w14:paraId="2E68AB40"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007E7D70"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0F9ED43C"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5B40AB2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7EBFA067" w14:textId="77777777" w:rsidTr="00340AF1">
        <w:trPr>
          <w:trHeight w:val="315"/>
          <w:jc w:val="center"/>
        </w:trPr>
        <w:tc>
          <w:tcPr>
            <w:tcW w:w="1510" w:type="dxa"/>
            <w:vMerge/>
            <w:vAlign w:val="center"/>
          </w:tcPr>
          <w:p w14:paraId="3948F3C8"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EBD18BF" w14:textId="77777777" w:rsidR="005B1A09" w:rsidRPr="00340AF1" w:rsidRDefault="005B1A09" w:rsidP="0065168B">
            <w:pPr>
              <w:jc w:val="center"/>
              <w:rPr>
                <w:rFonts w:eastAsiaTheme="minorEastAsia"/>
              </w:rPr>
            </w:pPr>
          </w:p>
        </w:tc>
        <w:tc>
          <w:tcPr>
            <w:tcW w:w="1532" w:type="dxa"/>
            <w:vAlign w:val="center"/>
          </w:tcPr>
          <w:p w14:paraId="776B3019"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662131AE"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227BD121" w14:textId="77777777" w:rsidR="005B1A09" w:rsidRPr="00340AF1" w:rsidRDefault="005B1A09" w:rsidP="0065168B">
            <w:pPr>
              <w:jc w:val="center"/>
              <w:rPr>
                <w:rFonts w:eastAsiaTheme="minorEastAsia"/>
              </w:rPr>
            </w:pPr>
            <w:r w:rsidRPr="00340AF1">
              <w:rPr>
                <w:rFonts w:eastAsiaTheme="minorEastAsia"/>
              </w:rPr>
              <w:t>150</w:t>
            </w:r>
          </w:p>
        </w:tc>
        <w:tc>
          <w:tcPr>
            <w:tcW w:w="1134" w:type="dxa"/>
            <w:vAlign w:val="center"/>
          </w:tcPr>
          <w:p w14:paraId="0312AE91"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27C966A3" w14:textId="77777777" w:rsidTr="00340AF1">
        <w:trPr>
          <w:trHeight w:val="315"/>
          <w:jc w:val="center"/>
        </w:trPr>
        <w:tc>
          <w:tcPr>
            <w:tcW w:w="1510" w:type="dxa"/>
            <w:vMerge/>
            <w:vAlign w:val="center"/>
          </w:tcPr>
          <w:p w14:paraId="18798450"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8D5A30B" w14:textId="77777777" w:rsidR="005B1A09" w:rsidRPr="00340AF1" w:rsidRDefault="005B1A09" w:rsidP="0065168B">
            <w:pPr>
              <w:jc w:val="center"/>
              <w:rPr>
                <w:rFonts w:eastAsiaTheme="minorEastAsia"/>
              </w:rPr>
            </w:pPr>
          </w:p>
        </w:tc>
        <w:tc>
          <w:tcPr>
            <w:tcW w:w="1532" w:type="dxa"/>
            <w:vAlign w:val="center"/>
          </w:tcPr>
          <w:p w14:paraId="06DC9665"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57825969"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EACFE3E"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0DA255FC"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23FFF457" w14:textId="77777777" w:rsidTr="00340AF1">
        <w:trPr>
          <w:trHeight w:val="306"/>
          <w:jc w:val="center"/>
        </w:trPr>
        <w:tc>
          <w:tcPr>
            <w:tcW w:w="1510" w:type="dxa"/>
            <w:vMerge/>
            <w:vAlign w:val="center"/>
          </w:tcPr>
          <w:p w14:paraId="747336A1"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0303C045" w14:textId="77777777" w:rsidR="005B1A09" w:rsidRPr="00340AF1" w:rsidRDefault="005B1A09" w:rsidP="0065168B">
            <w:pPr>
              <w:jc w:val="center"/>
              <w:rPr>
                <w:rFonts w:eastAsiaTheme="minorEastAsia"/>
              </w:rPr>
            </w:pPr>
          </w:p>
        </w:tc>
        <w:tc>
          <w:tcPr>
            <w:tcW w:w="1532" w:type="dxa"/>
            <w:vAlign w:val="center"/>
          </w:tcPr>
          <w:p w14:paraId="41F3BB42"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3E63A28E" w14:textId="77777777" w:rsidR="005B1A09" w:rsidRPr="00340AF1" w:rsidRDefault="005B1A09" w:rsidP="0065168B">
            <w:pPr>
              <w:jc w:val="center"/>
              <w:rPr>
                <w:rFonts w:eastAsiaTheme="minorEastAsia"/>
              </w:rPr>
            </w:pPr>
            <w:r w:rsidRPr="00340AF1">
              <w:rPr>
                <w:rFonts w:eastAsiaTheme="minorEastAsia"/>
              </w:rPr>
              <w:t>工业炉窑大气污染</w:t>
            </w:r>
            <w:r w:rsidRPr="00340AF1">
              <w:rPr>
                <w:rFonts w:eastAsiaTheme="minorEastAsia"/>
              </w:rPr>
              <w:lastRenderedPageBreak/>
              <w:t>物排放标准</w:t>
            </w:r>
            <w:r w:rsidRPr="00340AF1">
              <w:rPr>
                <w:rFonts w:eastAsiaTheme="minorEastAsia"/>
              </w:rPr>
              <w:t>GB 9078-1996</w:t>
            </w:r>
          </w:p>
        </w:tc>
        <w:tc>
          <w:tcPr>
            <w:tcW w:w="1307" w:type="dxa"/>
            <w:vAlign w:val="center"/>
          </w:tcPr>
          <w:p w14:paraId="0F5FE852" w14:textId="12D49FCB" w:rsidR="005B1A09" w:rsidRPr="00340AF1" w:rsidRDefault="00E27E45" w:rsidP="0065168B">
            <w:pPr>
              <w:jc w:val="center"/>
              <w:rPr>
                <w:rFonts w:eastAsiaTheme="minorEastAsia"/>
              </w:rPr>
            </w:pPr>
            <w:r>
              <w:rPr>
                <w:rFonts w:eastAsiaTheme="minorEastAsia"/>
              </w:rPr>
              <w:lastRenderedPageBreak/>
              <w:t>850</w:t>
            </w:r>
          </w:p>
        </w:tc>
        <w:tc>
          <w:tcPr>
            <w:tcW w:w="1134" w:type="dxa"/>
            <w:vAlign w:val="center"/>
          </w:tcPr>
          <w:p w14:paraId="6D60573F"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0FECA3FB" w14:textId="77777777" w:rsidTr="00340AF1">
        <w:trPr>
          <w:trHeight w:val="306"/>
          <w:jc w:val="center"/>
        </w:trPr>
        <w:tc>
          <w:tcPr>
            <w:tcW w:w="1510" w:type="dxa"/>
            <w:vMerge/>
            <w:vAlign w:val="center"/>
          </w:tcPr>
          <w:p w14:paraId="2D4D692D" w14:textId="77777777" w:rsidR="005B1A09" w:rsidRPr="00340AF1" w:rsidRDefault="005B1A09" w:rsidP="0065168B">
            <w:pPr>
              <w:snapToGrid w:val="0"/>
              <w:spacing w:line="340" w:lineRule="exact"/>
              <w:jc w:val="center"/>
              <w:rPr>
                <w:rFonts w:eastAsiaTheme="minorEastAsia"/>
                <w:szCs w:val="21"/>
              </w:rPr>
            </w:pPr>
          </w:p>
        </w:tc>
        <w:tc>
          <w:tcPr>
            <w:tcW w:w="1746" w:type="dxa"/>
            <w:vAlign w:val="center"/>
          </w:tcPr>
          <w:p w14:paraId="0DC8A656" w14:textId="77777777" w:rsidR="005B1A09" w:rsidRPr="00340AF1" w:rsidRDefault="005B1A09" w:rsidP="0065168B">
            <w:pPr>
              <w:jc w:val="center"/>
              <w:rPr>
                <w:rFonts w:eastAsiaTheme="minorEastAsia"/>
              </w:rPr>
            </w:pPr>
            <w:r w:rsidRPr="00340AF1">
              <w:rPr>
                <w:rFonts w:eastAsiaTheme="minorEastAsia"/>
              </w:rPr>
              <w:t>FQ-002870</w:t>
            </w:r>
          </w:p>
        </w:tc>
        <w:tc>
          <w:tcPr>
            <w:tcW w:w="1532" w:type="dxa"/>
            <w:vAlign w:val="center"/>
          </w:tcPr>
          <w:p w14:paraId="65A1F38D" w14:textId="77777777" w:rsidR="005B1A09" w:rsidRPr="00340AF1" w:rsidRDefault="005B1A09" w:rsidP="0065168B">
            <w:pPr>
              <w:jc w:val="center"/>
              <w:rPr>
                <w:rFonts w:eastAsiaTheme="minorEastAsia"/>
              </w:rPr>
            </w:pPr>
            <w:r w:rsidRPr="00340AF1">
              <w:rPr>
                <w:rFonts w:eastAsiaTheme="minorEastAsia"/>
              </w:rPr>
              <w:t>氯化氢</w:t>
            </w:r>
          </w:p>
        </w:tc>
        <w:tc>
          <w:tcPr>
            <w:tcW w:w="1980" w:type="dxa"/>
            <w:vAlign w:val="center"/>
          </w:tcPr>
          <w:p w14:paraId="11095EEA" w14:textId="77777777" w:rsidR="005B1A09" w:rsidRPr="00340AF1" w:rsidRDefault="005B1A09" w:rsidP="0065168B">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F8ADFB2" w14:textId="77777777" w:rsidR="005B1A09" w:rsidRPr="00340AF1" w:rsidRDefault="005B1A09" w:rsidP="0065168B">
            <w:pPr>
              <w:jc w:val="center"/>
              <w:rPr>
                <w:rFonts w:eastAsiaTheme="minorEastAsia"/>
              </w:rPr>
            </w:pPr>
            <w:r w:rsidRPr="00340AF1">
              <w:rPr>
                <w:rFonts w:eastAsiaTheme="minorEastAsia"/>
              </w:rPr>
              <w:t>100</w:t>
            </w:r>
          </w:p>
        </w:tc>
        <w:tc>
          <w:tcPr>
            <w:tcW w:w="1134" w:type="dxa"/>
            <w:vAlign w:val="center"/>
          </w:tcPr>
          <w:p w14:paraId="7DB47B57" w14:textId="77777777" w:rsidR="005B1A09" w:rsidRPr="00340AF1" w:rsidRDefault="005B1A09" w:rsidP="0065168B">
            <w:pPr>
              <w:jc w:val="center"/>
              <w:rPr>
                <w:rFonts w:eastAsiaTheme="minorEastAsia"/>
              </w:rPr>
            </w:pPr>
            <w:r w:rsidRPr="00340AF1">
              <w:rPr>
                <w:rFonts w:eastAsiaTheme="minorEastAsia"/>
              </w:rPr>
              <w:t>0.21</w:t>
            </w:r>
          </w:p>
        </w:tc>
      </w:tr>
      <w:tr w:rsidR="005B1A09" w:rsidRPr="00340AF1" w14:paraId="187F02B4" w14:textId="77777777" w:rsidTr="00340AF1">
        <w:trPr>
          <w:trHeight w:val="306"/>
          <w:jc w:val="center"/>
        </w:trPr>
        <w:tc>
          <w:tcPr>
            <w:tcW w:w="1510" w:type="dxa"/>
            <w:vMerge/>
            <w:vAlign w:val="center"/>
          </w:tcPr>
          <w:p w14:paraId="045B92E7"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481F5CAB" w14:textId="77777777" w:rsidR="005B1A09" w:rsidRPr="00340AF1" w:rsidRDefault="005B1A09" w:rsidP="0065168B">
            <w:pPr>
              <w:jc w:val="center"/>
              <w:rPr>
                <w:rFonts w:eastAsiaTheme="minorEastAsia"/>
              </w:rPr>
            </w:pPr>
            <w:r w:rsidRPr="00340AF1">
              <w:rPr>
                <w:rFonts w:eastAsiaTheme="minorEastAsia"/>
              </w:rPr>
              <w:t>FQ-002871</w:t>
            </w:r>
          </w:p>
        </w:tc>
        <w:tc>
          <w:tcPr>
            <w:tcW w:w="1532" w:type="dxa"/>
            <w:vAlign w:val="center"/>
          </w:tcPr>
          <w:p w14:paraId="7632E129"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18F4E852"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0681402C"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27879C2C"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52DA072" w14:textId="77777777" w:rsidTr="00340AF1">
        <w:trPr>
          <w:trHeight w:val="306"/>
          <w:jc w:val="center"/>
        </w:trPr>
        <w:tc>
          <w:tcPr>
            <w:tcW w:w="1510" w:type="dxa"/>
            <w:vMerge/>
            <w:vAlign w:val="center"/>
          </w:tcPr>
          <w:p w14:paraId="5B976824"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5A83021F" w14:textId="77777777" w:rsidR="005B1A09" w:rsidRPr="00340AF1" w:rsidRDefault="005B1A09" w:rsidP="0065168B">
            <w:pPr>
              <w:jc w:val="center"/>
              <w:rPr>
                <w:rFonts w:eastAsiaTheme="minorEastAsia"/>
                <w:color w:val="333333"/>
                <w:sz w:val="28"/>
                <w:szCs w:val="28"/>
              </w:rPr>
            </w:pPr>
          </w:p>
        </w:tc>
        <w:tc>
          <w:tcPr>
            <w:tcW w:w="1532" w:type="dxa"/>
            <w:vAlign w:val="center"/>
          </w:tcPr>
          <w:p w14:paraId="6EF53F51"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518B0162"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5CC0E949" w14:textId="4D4B94F0" w:rsidR="005B1A09" w:rsidRPr="00340AF1" w:rsidRDefault="001174A3" w:rsidP="0065168B">
            <w:pPr>
              <w:jc w:val="center"/>
              <w:rPr>
                <w:rFonts w:eastAsiaTheme="minorEastAsia"/>
              </w:rPr>
            </w:pPr>
            <w:r>
              <w:rPr>
                <w:rFonts w:eastAsiaTheme="minorEastAsia"/>
              </w:rPr>
              <w:t>850</w:t>
            </w:r>
          </w:p>
        </w:tc>
        <w:tc>
          <w:tcPr>
            <w:tcW w:w="1134" w:type="dxa"/>
            <w:vAlign w:val="center"/>
          </w:tcPr>
          <w:p w14:paraId="6FC289CE"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33722327" w14:textId="77777777" w:rsidTr="00340AF1">
        <w:trPr>
          <w:trHeight w:val="306"/>
          <w:jc w:val="center"/>
        </w:trPr>
        <w:tc>
          <w:tcPr>
            <w:tcW w:w="1510" w:type="dxa"/>
            <w:vMerge/>
            <w:vAlign w:val="center"/>
          </w:tcPr>
          <w:p w14:paraId="1270EB97"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110ABFD9" w14:textId="77777777" w:rsidR="005B1A09" w:rsidRPr="00340AF1" w:rsidRDefault="005B1A09" w:rsidP="0065168B">
            <w:pPr>
              <w:jc w:val="center"/>
              <w:rPr>
                <w:rFonts w:eastAsiaTheme="minorEastAsia"/>
                <w:color w:val="333333"/>
                <w:sz w:val="28"/>
                <w:szCs w:val="28"/>
              </w:rPr>
            </w:pPr>
          </w:p>
        </w:tc>
        <w:tc>
          <w:tcPr>
            <w:tcW w:w="1532" w:type="dxa"/>
            <w:vAlign w:val="center"/>
          </w:tcPr>
          <w:p w14:paraId="646E9FF4"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02FB2F5B"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7954761E" w14:textId="40EED156" w:rsidR="005B1A09" w:rsidRPr="00340AF1" w:rsidRDefault="001174A3" w:rsidP="0065168B">
            <w:pPr>
              <w:jc w:val="center"/>
              <w:rPr>
                <w:rFonts w:eastAsiaTheme="minorEastAsia"/>
              </w:rPr>
            </w:pPr>
            <w:r>
              <w:rPr>
                <w:rFonts w:eastAsiaTheme="minorEastAsia" w:hint="eastAsia"/>
              </w:rPr>
              <w:t>2</w:t>
            </w:r>
            <w:r>
              <w:rPr>
                <w:rFonts w:eastAsiaTheme="minorEastAsia"/>
              </w:rPr>
              <w:t>00</w:t>
            </w:r>
          </w:p>
        </w:tc>
        <w:tc>
          <w:tcPr>
            <w:tcW w:w="1134" w:type="dxa"/>
            <w:vAlign w:val="center"/>
          </w:tcPr>
          <w:p w14:paraId="384468B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1955113D" w14:textId="77777777" w:rsidTr="00340AF1">
        <w:trPr>
          <w:trHeight w:val="306"/>
          <w:jc w:val="center"/>
        </w:trPr>
        <w:tc>
          <w:tcPr>
            <w:tcW w:w="1510" w:type="dxa"/>
            <w:vMerge/>
            <w:vAlign w:val="center"/>
          </w:tcPr>
          <w:p w14:paraId="3CBB4D82"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89952DC" w14:textId="77777777" w:rsidR="005B1A09" w:rsidRPr="00340AF1" w:rsidRDefault="005B1A09" w:rsidP="0065168B">
            <w:pPr>
              <w:jc w:val="center"/>
              <w:rPr>
                <w:rFonts w:eastAsiaTheme="minorEastAsia"/>
                <w:color w:val="333333"/>
                <w:sz w:val="28"/>
                <w:szCs w:val="28"/>
              </w:rPr>
            </w:pPr>
          </w:p>
        </w:tc>
        <w:tc>
          <w:tcPr>
            <w:tcW w:w="1532" w:type="dxa"/>
            <w:vAlign w:val="center"/>
          </w:tcPr>
          <w:p w14:paraId="2D0CAB92"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5A1EDE5F"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6D45D6A6"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2B488CFA"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526C9BC8" w14:textId="77777777" w:rsidTr="00340AF1">
        <w:trPr>
          <w:trHeight w:val="306"/>
          <w:jc w:val="center"/>
        </w:trPr>
        <w:tc>
          <w:tcPr>
            <w:tcW w:w="1510" w:type="dxa"/>
            <w:vMerge/>
            <w:vAlign w:val="center"/>
          </w:tcPr>
          <w:p w14:paraId="6F831066"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1218FE96" w14:textId="77777777" w:rsidR="005B1A09" w:rsidRPr="00340AF1" w:rsidRDefault="005B1A09" w:rsidP="0065168B">
            <w:pPr>
              <w:jc w:val="center"/>
              <w:rPr>
                <w:rFonts w:eastAsiaTheme="minorEastAsia"/>
              </w:rPr>
            </w:pPr>
            <w:r w:rsidRPr="00340AF1">
              <w:rPr>
                <w:rFonts w:eastAsiaTheme="minorEastAsia"/>
              </w:rPr>
              <w:t>FQ-002872</w:t>
            </w:r>
          </w:p>
        </w:tc>
        <w:tc>
          <w:tcPr>
            <w:tcW w:w="1532" w:type="dxa"/>
            <w:vAlign w:val="center"/>
          </w:tcPr>
          <w:p w14:paraId="63EB78C3"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5B84BA7D"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0DF32B99"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44DC4C6C"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5CB2D280" w14:textId="77777777" w:rsidTr="00340AF1">
        <w:trPr>
          <w:trHeight w:val="306"/>
          <w:jc w:val="center"/>
        </w:trPr>
        <w:tc>
          <w:tcPr>
            <w:tcW w:w="1510" w:type="dxa"/>
            <w:vMerge/>
            <w:vAlign w:val="center"/>
          </w:tcPr>
          <w:p w14:paraId="2BA12B9D"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6112E559" w14:textId="77777777" w:rsidR="005B1A09" w:rsidRPr="00340AF1" w:rsidRDefault="005B1A09" w:rsidP="0065168B">
            <w:pPr>
              <w:jc w:val="center"/>
              <w:rPr>
                <w:rFonts w:eastAsiaTheme="minorEastAsia"/>
              </w:rPr>
            </w:pPr>
          </w:p>
        </w:tc>
        <w:tc>
          <w:tcPr>
            <w:tcW w:w="1532" w:type="dxa"/>
            <w:vAlign w:val="center"/>
          </w:tcPr>
          <w:p w14:paraId="2CF573D4"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5F696674"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698C5332" w14:textId="67AA7BB5" w:rsidR="005B1A09" w:rsidRPr="00340AF1" w:rsidRDefault="001174A3" w:rsidP="0065168B">
            <w:pPr>
              <w:jc w:val="center"/>
              <w:rPr>
                <w:rFonts w:eastAsiaTheme="minorEastAsia"/>
              </w:rPr>
            </w:pPr>
            <w:r>
              <w:rPr>
                <w:rFonts w:eastAsiaTheme="minorEastAsia"/>
              </w:rPr>
              <w:t>200</w:t>
            </w:r>
          </w:p>
        </w:tc>
        <w:tc>
          <w:tcPr>
            <w:tcW w:w="1134" w:type="dxa"/>
            <w:vAlign w:val="center"/>
          </w:tcPr>
          <w:p w14:paraId="476083F3"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B2FBAB6" w14:textId="77777777" w:rsidTr="00340AF1">
        <w:trPr>
          <w:trHeight w:val="306"/>
          <w:jc w:val="center"/>
        </w:trPr>
        <w:tc>
          <w:tcPr>
            <w:tcW w:w="1510" w:type="dxa"/>
            <w:vMerge/>
            <w:vAlign w:val="center"/>
          </w:tcPr>
          <w:p w14:paraId="53424E71"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1C82C01" w14:textId="77777777" w:rsidR="005B1A09" w:rsidRPr="00340AF1" w:rsidRDefault="005B1A09" w:rsidP="0065168B">
            <w:pPr>
              <w:jc w:val="center"/>
              <w:rPr>
                <w:rFonts w:eastAsiaTheme="minorEastAsia"/>
              </w:rPr>
            </w:pPr>
          </w:p>
        </w:tc>
        <w:tc>
          <w:tcPr>
            <w:tcW w:w="1532" w:type="dxa"/>
            <w:vAlign w:val="center"/>
          </w:tcPr>
          <w:p w14:paraId="674CEBDE"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0D0184C2"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0E4EC98A" w14:textId="62C9A8E2" w:rsidR="005B1A09" w:rsidRPr="00340AF1" w:rsidRDefault="001174A3" w:rsidP="0065168B">
            <w:pPr>
              <w:jc w:val="center"/>
              <w:rPr>
                <w:rFonts w:eastAsiaTheme="minorEastAsia"/>
              </w:rPr>
            </w:pPr>
            <w:r>
              <w:rPr>
                <w:rFonts w:eastAsiaTheme="minorEastAsia"/>
              </w:rPr>
              <w:t>850</w:t>
            </w:r>
          </w:p>
        </w:tc>
        <w:tc>
          <w:tcPr>
            <w:tcW w:w="1134" w:type="dxa"/>
            <w:vAlign w:val="center"/>
          </w:tcPr>
          <w:p w14:paraId="7F967C69"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E537349" w14:textId="77777777" w:rsidTr="00340AF1">
        <w:trPr>
          <w:trHeight w:val="306"/>
          <w:jc w:val="center"/>
        </w:trPr>
        <w:tc>
          <w:tcPr>
            <w:tcW w:w="1510" w:type="dxa"/>
            <w:vMerge/>
            <w:vAlign w:val="center"/>
          </w:tcPr>
          <w:p w14:paraId="011AA79F"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769D2785" w14:textId="77777777" w:rsidR="005B1A09" w:rsidRPr="00340AF1" w:rsidRDefault="005B1A09" w:rsidP="0065168B">
            <w:pPr>
              <w:jc w:val="center"/>
              <w:rPr>
                <w:rFonts w:eastAsiaTheme="minorEastAsia"/>
              </w:rPr>
            </w:pPr>
          </w:p>
        </w:tc>
        <w:tc>
          <w:tcPr>
            <w:tcW w:w="1532" w:type="dxa"/>
            <w:vAlign w:val="center"/>
          </w:tcPr>
          <w:p w14:paraId="06021255"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1885ED05"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64E29DC0"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64CAACC8"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661C4BD9" w14:textId="77777777" w:rsidTr="00340AF1">
        <w:trPr>
          <w:trHeight w:val="306"/>
          <w:jc w:val="center"/>
        </w:trPr>
        <w:tc>
          <w:tcPr>
            <w:tcW w:w="1510" w:type="dxa"/>
            <w:vMerge/>
            <w:vAlign w:val="center"/>
          </w:tcPr>
          <w:p w14:paraId="727A904F" w14:textId="77777777" w:rsidR="005B1A09" w:rsidRPr="00340AF1" w:rsidRDefault="005B1A09" w:rsidP="0065168B">
            <w:pPr>
              <w:snapToGrid w:val="0"/>
              <w:spacing w:line="340" w:lineRule="exact"/>
              <w:jc w:val="center"/>
              <w:rPr>
                <w:rFonts w:eastAsiaTheme="minorEastAsia"/>
                <w:szCs w:val="21"/>
              </w:rPr>
            </w:pPr>
          </w:p>
        </w:tc>
        <w:tc>
          <w:tcPr>
            <w:tcW w:w="1746" w:type="dxa"/>
            <w:vMerge w:val="restart"/>
            <w:vAlign w:val="center"/>
          </w:tcPr>
          <w:p w14:paraId="62FF09E7" w14:textId="77777777" w:rsidR="005B1A09" w:rsidRPr="00340AF1" w:rsidRDefault="005B1A09" w:rsidP="0065168B">
            <w:pPr>
              <w:jc w:val="center"/>
              <w:rPr>
                <w:rFonts w:eastAsiaTheme="minorEastAsia"/>
              </w:rPr>
            </w:pPr>
            <w:r w:rsidRPr="00340AF1">
              <w:rPr>
                <w:rFonts w:eastAsiaTheme="minorEastAsia"/>
              </w:rPr>
              <w:t>FQ-002873</w:t>
            </w:r>
          </w:p>
        </w:tc>
        <w:tc>
          <w:tcPr>
            <w:tcW w:w="1532" w:type="dxa"/>
            <w:vAlign w:val="center"/>
          </w:tcPr>
          <w:p w14:paraId="6D2BCFA3" w14:textId="77777777" w:rsidR="005B1A09" w:rsidRPr="00340AF1" w:rsidRDefault="005B1A09" w:rsidP="0065168B">
            <w:pPr>
              <w:jc w:val="center"/>
              <w:rPr>
                <w:rFonts w:eastAsiaTheme="minorEastAsia"/>
              </w:rPr>
            </w:pPr>
            <w:r w:rsidRPr="00340AF1">
              <w:rPr>
                <w:rFonts w:eastAsiaTheme="minorEastAsia"/>
              </w:rPr>
              <w:t>氮氧化物</w:t>
            </w:r>
          </w:p>
        </w:tc>
        <w:tc>
          <w:tcPr>
            <w:tcW w:w="1980" w:type="dxa"/>
            <w:vAlign w:val="center"/>
          </w:tcPr>
          <w:p w14:paraId="44C98F8F"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039537CC" w14:textId="77777777" w:rsidR="005B1A09" w:rsidRPr="00340AF1" w:rsidRDefault="005B1A09" w:rsidP="0065168B">
            <w:pPr>
              <w:jc w:val="center"/>
              <w:rPr>
                <w:rFonts w:eastAsiaTheme="minorEastAsia"/>
              </w:rPr>
            </w:pPr>
            <w:r w:rsidRPr="00340AF1">
              <w:rPr>
                <w:rFonts w:eastAsiaTheme="minorEastAsia"/>
              </w:rPr>
              <w:t>/</w:t>
            </w:r>
          </w:p>
        </w:tc>
        <w:tc>
          <w:tcPr>
            <w:tcW w:w="1134" w:type="dxa"/>
            <w:vAlign w:val="center"/>
          </w:tcPr>
          <w:p w14:paraId="0E8A2E3B"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06BA064C" w14:textId="77777777" w:rsidTr="00340AF1">
        <w:trPr>
          <w:trHeight w:val="306"/>
          <w:jc w:val="center"/>
        </w:trPr>
        <w:tc>
          <w:tcPr>
            <w:tcW w:w="1510" w:type="dxa"/>
            <w:vMerge/>
            <w:vAlign w:val="center"/>
          </w:tcPr>
          <w:p w14:paraId="6696A96F"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3CEEECDA" w14:textId="77777777" w:rsidR="005B1A09" w:rsidRPr="00340AF1" w:rsidRDefault="005B1A09" w:rsidP="0065168B">
            <w:pPr>
              <w:jc w:val="center"/>
              <w:rPr>
                <w:rFonts w:eastAsiaTheme="minorEastAsia"/>
                <w:color w:val="333333"/>
                <w:sz w:val="28"/>
                <w:szCs w:val="28"/>
              </w:rPr>
            </w:pPr>
          </w:p>
        </w:tc>
        <w:tc>
          <w:tcPr>
            <w:tcW w:w="1532" w:type="dxa"/>
            <w:vAlign w:val="center"/>
          </w:tcPr>
          <w:p w14:paraId="350145C1" w14:textId="77777777" w:rsidR="005B1A09" w:rsidRPr="00340AF1" w:rsidRDefault="005B1A09" w:rsidP="0065168B">
            <w:pPr>
              <w:jc w:val="center"/>
              <w:rPr>
                <w:rFonts w:eastAsiaTheme="minorEastAsia"/>
              </w:rPr>
            </w:pPr>
            <w:r w:rsidRPr="00340AF1">
              <w:rPr>
                <w:rFonts w:eastAsiaTheme="minorEastAsia"/>
              </w:rPr>
              <w:t>林格曼黑度</w:t>
            </w:r>
          </w:p>
        </w:tc>
        <w:tc>
          <w:tcPr>
            <w:tcW w:w="1980" w:type="dxa"/>
            <w:vAlign w:val="center"/>
          </w:tcPr>
          <w:p w14:paraId="0CDDDFCC"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6DF510E" w14:textId="77777777" w:rsidR="005B1A09" w:rsidRPr="00340AF1" w:rsidRDefault="005B1A09" w:rsidP="0065168B">
            <w:pPr>
              <w:jc w:val="center"/>
              <w:rPr>
                <w:rFonts w:eastAsiaTheme="minorEastAsia"/>
              </w:rPr>
            </w:pPr>
            <w:r w:rsidRPr="00340AF1">
              <w:rPr>
                <w:rFonts w:eastAsiaTheme="minorEastAsia"/>
              </w:rPr>
              <w:t>1</w:t>
            </w:r>
            <w:r w:rsidRPr="00340AF1">
              <w:rPr>
                <w:rFonts w:eastAsiaTheme="minorEastAsia"/>
              </w:rPr>
              <w:t>级</w:t>
            </w:r>
          </w:p>
        </w:tc>
        <w:tc>
          <w:tcPr>
            <w:tcW w:w="1134" w:type="dxa"/>
            <w:vAlign w:val="center"/>
          </w:tcPr>
          <w:p w14:paraId="3035458D"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553517A3" w14:textId="77777777" w:rsidTr="00340AF1">
        <w:trPr>
          <w:trHeight w:val="306"/>
          <w:jc w:val="center"/>
        </w:trPr>
        <w:tc>
          <w:tcPr>
            <w:tcW w:w="1510" w:type="dxa"/>
            <w:vMerge/>
            <w:vAlign w:val="center"/>
          </w:tcPr>
          <w:p w14:paraId="29903D72"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1D91FBDC" w14:textId="77777777" w:rsidR="005B1A09" w:rsidRPr="00340AF1" w:rsidRDefault="005B1A09" w:rsidP="0065168B">
            <w:pPr>
              <w:jc w:val="center"/>
              <w:rPr>
                <w:rFonts w:eastAsiaTheme="minorEastAsia"/>
                <w:color w:val="333333"/>
                <w:sz w:val="28"/>
                <w:szCs w:val="28"/>
              </w:rPr>
            </w:pPr>
          </w:p>
        </w:tc>
        <w:tc>
          <w:tcPr>
            <w:tcW w:w="1532" w:type="dxa"/>
            <w:vAlign w:val="center"/>
          </w:tcPr>
          <w:p w14:paraId="0477D84E" w14:textId="77777777" w:rsidR="005B1A09" w:rsidRPr="00340AF1" w:rsidRDefault="005B1A09" w:rsidP="0065168B">
            <w:pPr>
              <w:jc w:val="center"/>
              <w:rPr>
                <w:rFonts w:eastAsiaTheme="minorEastAsia"/>
              </w:rPr>
            </w:pPr>
            <w:r w:rsidRPr="00340AF1">
              <w:rPr>
                <w:rFonts w:eastAsiaTheme="minorEastAsia"/>
              </w:rPr>
              <w:t>二氧化硫</w:t>
            </w:r>
          </w:p>
        </w:tc>
        <w:tc>
          <w:tcPr>
            <w:tcW w:w="1980" w:type="dxa"/>
            <w:vAlign w:val="center"/>
          </w:tcPr>
          <w:p w14:paraId="04B1D05A"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3492C006" w14:textId="0B339A51" w:rsidR="005B1A09" w:rsidRPr="00340AF1" w:rsidRDefault="001174A3" w:rsidP="0065168B">
            <w:pPr>
              <w:jc w:val="center"/>
              <w:rPr>
                <w:rFonts w:eastAsiaTheme="minorEastAsia"/>
              </w:rPr>
            </w:pPr>
            <w:r>
              <w:rPr>
                <w:rFonts w:eastAsiaTheme="minorEastAsia"/>
              </w:rPr>
              <w:t>850</w:t>
            </w:r>
          </w:p>
        </w:tc>
        <w:tc>
          <w:tcPr>
            <w:tcW w:w="1134" w:type="dxa"/>
            <w:vAlign w:val="center"/>
          </w:tcPr>
          <w:p w14:paraId="7CDD69E9" w14:textId="77777777" w:rsidR="005B1A09" w:rsidRPr="00340AF1" w:rsidRDefault="005B1A09" w:rsidP="0065168B">
            <w:pPr>
              <w:jc w:val="center"/>
              <w:rPr>
                <w:rFonts w:eastAsiaTheme="minorEastAsia"/>
              </w:rPr>
            </w:pPr>
            <w:r w:rsidRPr="00340AF1">
              <w:rPr>
                <w:rFonts w:eastAsiaTheme="minorEastAsia"/>
              </w:rPr>
              <w:t>/</w:t>
            </w:r>
          </w:p>
        </w:tc>
      </w:tr>
      <w:tr w:rsidR="005B1A09" w:rsidRPr="00340AF1" w14:paraId="47F2D3C1" w14:textId="77777777" w:rsidTr="00340AF1">
        <w:trPr>
          <w:trHeight w:val="306"/>
          <w:jc w:val="center"/>
        </w:trPr>
        <w:tc>
          <w:tcPr>
            <w:tcW w:w="1510" w:type="dxa"/>
            <w:vMerge/>
            <w:vAlign w:val="center"/>
          </w:tcPr>
          <w:p w14:paraId="70D8BC20" w14:textId="77777777" w:rsidR="005B1A09" w:rsidRPr="00340AF1" w:rsidRDefault="005B1A09" w:rsidP="0065168B">
            <w:pPr>
              <w:snapToGrid w:val="0"/>
              <w:spacing w:line="340" w:lineRule="exact"/>
              <w:jc w:val="center"/>
              <w:rPr>
                <w:rFonts w:eastAsiaTheme="minorEastAsia"/>
                <w:szCs w:val="21"/>
              </w:rPr>
            </w:pPr>
          </w:p>
        </w:tc>
        <w:tc>
          <w:tcPr>
            <w:tcW w:w="1746" w:type="dxa"/>
            <w:vMerge/>
            <w:vAlign w:val="center"/>
          </w:tcPr>
          <w:p w14:paraId="45B617C1" w14:textId="77777777" w:rsidR="005B1A09" w:rsidRPr="00340AF1" w:rsidRDefault="005B1A09" w:rsidP="0065168B">
            <w:pPr>
              <w:jc w:val="center"/>
              <w:rPr>
                <w:rFonts w:eastAsiaTheme="minorEastAsia"/>
                <w:color w:val="333333"/>
                <w:sz w:val="28"/>
                <w:szCs w:val="28"/>
              </w:rPr>
            </w:pPr>
          </w:p>
        </w:tc>
        <w:tc>
          <w:tcPr>
            <w:tcW w:w="1532" w:type="dxa"/>
            <w:vAlign w:val="center"/>
          </w:tcPr>
          <w:p w14:paraId="75BA11F7" w14:textId="77777777" w:rsidR="005B1A09" w:rsidRPr="00340AF1" w:rsidRDefault="005B1A09" w:rsidP="0065168B">
            <w:pPr>
              <w:jc w:val="center"/>
              <w:rPr>
                <w:rFonts w:eastAsiaTheme="minorEastAsia"/>
              </w:rPr>
            </w:pPr>
            <w:r w:rsidRPr="00340AF1">
              <w:rPr>
                <w:rFonts w:eastAsiaTheme="minorEastAsia"/>
              </w:rPr>
              <w:t>颗粒物</w:t>
            </w:r>
          </w:p>
        </w:tc>
        <w:tc>
          <w:tcPr>
            <w:tcW w:w="1980" w:type="dxa"/>
            <w:vAlign w:val="center"/>
          </w:tcPr>
          <w:p w14:paraId="7E501C2D" w14:textId="77777777" w:rsidR="005B1A09" w:rsidRPr="00340AF1" w:rsidRDefault="005B1A09" w:rsidP="0065168B">
            <w:pPr>
              <w:jc w:val="center"/>
              <w:rPr>
                <w:rFonts w:eastAsiaTheme="minorEastAsia"/>
              </w:rPr>
            </w:pPr>
            <w:r w:rsidRPr="00340AF1">
              <w:rPr>
                <w:rFonts w:eastAsiaTheme="minorEastAsia"/>
              </w:rPr>
              <w:t>工业炉窑大气污染物排放标准</w:t>
            </w:r>
            <w:r w:rsidRPr="00340AF1">
              <w:rPr>
                <w:rFonts w:eastAsiaTheme="minorEastAsia"/>
              </w:rPr>
              <w:t>GB 9078-1996</w:t>
            </w:r>
          </w:p>
        </w:tc>
        <w:tc>
          <w:tcPr>
            <w:tcW w:w="1307" w:type="dxa"/>
            <w:vAlign w:val="center"/>
          </w:tcPr>
          <w:p w14:paraId="6255D678" w14:textId="4398D200" w:rsidR="005B1A09" w:rsidRPr="00340AF1" w:rsidRDefault="001174A3" w:rsidP="0065168B">
            <w:pPr>
              <w:jc w:val="center"/>
              <w:rPr>
                <w:rFonts w:eastAsiaTheme="minorEastAsia"/>
              </w:rPr>
            </w:pPr>
            <w:r>
              <w:rPr>
                <w:rFonts w:eastAsiaTheme="minorEastAsia"/>
              </w:rPr>
              <w:t>200</w:t>
            </w:r>
          </w:p>
        </w:tc>
        <w:tc>
          <w:tcPr>
            <w:tcW w:w="1134" w:type="dxa"/>
            <w:vAlign w:val="center"/>
          </w:tcPr>
          <w:p w14:paraId="121197A2" w14:textId="77777777" w:rsidR="005B1A09" w:rsidRPr="00340AF1" w:rsidRDefault="005B1A09" w:rsidP="0065168B">
            <w:pPr>
              <w:jc w:val="center"/>
              <w:rPr>
                <w:rFonts w:eastAsiaTheme="minorEastAsia"/>
              </w:rPr>
            </w:pPr>
            <w:r w:rsidRPr="00340AF1">
              <w:rPr>
                <w:rFonts w:eastAsiaTheme="minorEastAsia"/>
              </w:rPr>
              <w:t>/</w:t>
            </w:r>
          </w:p>
        </w:tc>
      </w:tr>
      <w:tr w:rsidR="00E405BD" w:rsidRPr="00340AF1" w14:paraId="70878562" w14:textId="77777777" w:rsidTr="00340AF1">
        <w:trPr>
          <w:trHeight w:val="306"/>
          <w:jc w:val="center"/>
        </w:trPr>
        <w:tc>
          <w:tcPr>
            <w:tcW w:w="1510" w:type="dxa"/>
            <w:vMerge w:val="restart"/>
            <w:vAlign w:val="center"/>
          </w:tcPr>
          <w:p w14:paraId="6EEF94E7" w14:textId="408A715C" w:rsidR="00E405BD" w:rsidRPr="00340AF1" w:rsidRDefault="00E405BD" w:rsidP="00E405BD">
            <w:pPr>
              <w:snapToGrid w:val="0"/>
              <w:spacing w:line="340" w:lineRule="exact"/>
              <w:jc w:val="center"/>
              <w:rPr>
                <w:rFonts w:eastAsiaTheme="minorEastAsia"/>
                <w:szCs w:val="21"/>
              </w:rPr>
            </w:pPr>
            <w:r w:rsidRPr="00340AF1">
              <w:rPr>
                <w:rFonts w:eastAsiaTheme="minorEastAsia"/>
                <w:szCs w:val="21"/>
              </w:rPr>
              <w:t>无组织废气</w:t>
            </w:r>
          </w:p>
        </w:tc>
        <w:tc>
          <w:tcPr>
            <w:tcW w:w="1746" w:type="dxa"/>
            <w:vMerge w:val="restart"/>
            <w:vAlign w:val="center"/>
          </w:tcPr>
          <w:p w14:paraId="78304772" w14:textId="1A2BBA14" w:rsidR="00E405BD" w:rsidRPr="00340AF1" w:rsidRDefault="00E405BD" w:rsidP="00E405BD">
            <w:pPr>
              <w:jc w:val="center"/>
              <w:rPr>
                <w:rFonts w:eastAsiaTheme="minorEastAsia"/>
                <w:szCs w:val="21"/>
              </w:rPr>
            </w:pPr>
            <w:r w:rsidRPr="00340AF1">
              <w:rPr>
                <w:rFonts w:eastAsiaTheme="minorEastAsia"/>
                <w:szCs w:val="21"/>
              </w:rPr>
              <w:t>厂界</w:t>
            </w:r>
          </w:p>
        </w:tc>
        <w:tc>
          <w:tcPr>
            <w:tcW w:w="1532" w:type="dxa"/>
            <w:vAlign w:val="center"/>
          </w:tcPr>
          <w:p w14:paraId="6F31D5F9" w14:textId="77777777" w:rsidR="00E405BD" w:rsidRPr="00340AF1" w:rsidRDefault="00E405BD" w:rsidP="00E405BD">
            <w:pPr>
              <w:jc w:val="center"/>
              <w:rPr>
                <w:rFonts w:eastAsiaTheme="minorEastAsia"/>
              </w:rPr>
            </w:pPr>
            <w:r w:rsidRPr="00340AF1">
              <w:rPr>
                <w:rFonts w:eastAsiaTheme="minorEastAsia"/>
              </w:rPr>
              <w:t>苯</w:t>
            </w:r>
          </w:p>
        </w:tc>
        <w:tc>
          <w:tcPr>
            <w:tcW w:w="1980" w:type="dxa"/>
            <w:vAlign w:val="center"/>
          </w:tcPr>
          <w:p w14:paraId="65EAB182"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7A8B266" w14:textId="77777777" w:rsidR="00E405BD" w:rsidRPr="00340AF1" w:rsidRDefault="00E405BD" w:rsidP="00E405BD">
            <w:pPr>
              <w:jc w:val="center"/>
              <w:rPr>
                <w:rFonts w:eastAsiaTheme="minorEastAsia"/>
              </w:rPr>
            </w:pPr>
            <w:r w:rsidRPr="00340AF1">
              <w:rPr>
                <w:rFonts w:eastAsiaTheme="minorEastAsia"/>
              </w:rPr>
              <w:t>0.4</w:t>
            </w:r>
          </w:p>
        </w:tc>
        <w:tc>
          <w:tcPr>
            <w:tcW w:w="1134" w:type="dxa"/>
            <w:vAlign w:val="center"/>
          </w:tcPr>
          <w:p w14:paraId="1DD0DBA8"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2223346E" w14:textId="77777777" w:rsidTr="00340AF1">
        <w:trPr>
          <w:trHeight w:val="306"/>
          <w:jc w:val="center"/>
        </w:trPr>
        <w:tc>
          <w:tcPr>
            <w:tcW w:w="1510" w:type="dxa"/>
            <w:vMerge/>
            <w:vAlign w:val="center"/>
          </w:tcPr>
          <w:p w14:paraId="1A14FA23"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31CCDC2B" w14:textId="77777777" w:rsidR="00E405BD" w:rsidRPr="00340AF1" w:rsidRDefault="00E405BD" w:rsidP="00E405BD">
            <w:pPr>
              <w:jc w:val="center"/>
              <w:rPr>
                <w:rFonts w:eastAsiaTheme="minorEastAsia"/>
                <w:szCs w:val="21"/>
              </w:rPr>
            </w:pPr>
          </w:p>
        </w:tc>
        <w:tc>
          <w:tcPr>
            <w:tcW w:w="1532" w:type="dxa"/>
            <w:vAlign w:val="center"/>
          </w:tcPr>
          <w:p w14:paraId="1B273417" w14:textId="77777777" w:rsidR="00E405BD" w:rsidRPr="00340AF1" w:rsidRDefault="00E405BD" w:rsidP="00E405BD">
            <w:pPr>
              <w:jc w:val="center"/>
              <w:rPr>
                <w:rFonts w:eastAsiaTheme="minorEastAsia"/>
              </w:rPr>
            </w:pPr>
            <w:r w:rsidRPr="00340AF1">
              <w:rPr>
                <w:rFonts w:eastAsiaTheme="minorEastAsia"/>
              </w:rPr>
              <w:t>臭气浓度</w:t>
            </w:r>
          </w:p>
        </w:tc>
        <w:tc>
          <w:tcPr>
            <w:tcW w:w="1980" w:type="dxa"/>
            <w:vAlign w:val="center"/>
          </w:tcPr>
          <w:p w14:paraId="4A06215C" w14:textId="77777777" w:rsidR="00E405BD" w:rsidRPr="00340AF1" w:rsidRDefault="00E405BD" w:rsidP="00E405BD">
            <w:pPr>
              <w:jc w:val="center"/>
              <w:rPr>
                <w:rFonts w:eastAsiaTheme="minorEastAsia"/>
              </w:rPr>
            </w:pPr>
            <w:r w:rsidRPr="00340AF1">
              <w:rPr>
                <w:rFonts w:eastAsiaTheme="minorEastAsia"/>
              </w:rPr>
              <w:t>恶臭污染物排放标准</w:t>
            </w:r>
            <w:r w:rsidRPr="00340AF1">
              <w:rPr>
                <w:rFonts w:eastAsiaTheme="minorEastAsia"/>
              </w:rPr>
              <w:t>GB 14554-93</w:t>
            </w:r>
          </w:p>
        </w:tc>
        <w:tc>
          <w:tcPr>
            <w:tcW w:w="1307" w:type="dxa"/>
            <w:vAlign w:val="center"/>
          </w:tcPr>
          <w:p w14:paraId="683A9971" w14:textId="77777777" w:rsidR="00E405BD" w:rsidRPr="00340AF1" w:rsidRDefault="00E405BD" w:rsidP="00E405BD">
            <w:pPr>
              <w:jc w:val="center"/>
              <w:rPr>
                <w:rFonts w:eastAsiaTheme="minorEastAsia"/>
              </w:rPr>
            </w:pPr>
            <w:r w:rsidRPr="00340AF1">
              <w:rPr>
                <w:rFonts w:eastAsiaTheme="minorEastAsia"/>
              </w:rPr>
              <w:t>20</w:t>
            </w:r>
          </w:p>
        </w:tc>
        <w:tc>
          <w:tcPr>
            <w:tcW w:w="1134" w:type="dxa"/>
            <w:vAlign w:val="center"/>
          </w:tcPr>
          <w:p w14:paraId="2B1D67C8"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22E5AE21" w14:textId="77777777" w:rsidTr="00340AF1">
        <w:trPr>
          <w:trHeight w:val="306"/>
          <w:jc w:val="center"/>
        </w:trPr>
        <w:tc>
          <w:tcPr>
            <w:tcW w:w="1510" w:type="dxa"/>
            <w:vMerge/>
            <w:vAlign w:val="center"/>
          </w:tcPr>
          <w:p w14:paraId="3B9F3275"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655F8BD1" w14:textId="77777777" w:rsidR="00E405BD" w:rsidRPr="00340AF1" w:rsidRDefault="00E405BD" w:rsidP="00E405BD">
            <w:pPr>
              <w:jc w:val="center"/>
              <w:rPr>
                <w:rFonts w:eastAsiaTheme="minorEastAsia"/>
                <w:szCs w:val="21"/>
              </w:rPr>
            </w:pPr>
          </w:p>
        </w:tc>
        <w:tc>
          <w:tcPr>
            <w:tcW w:w="1532" w:type="dxa"/>
            <w:vAlign w:val="center"/>
          </w:tcPr>
          <w:p w14:paraId="1D83BE8C" w14:textId="77777777" w:rsidR="00E405BD" w:rsidRPr="00340AF1" w:rsidRDefault="00E405BD" w:rsidP="00E405BD">
            <w:pPr>
              <w:jc w:val="center"/>
              <w:rPr>
                <w:rFonts w:eastAsiaTheme="minorEastAsia"/>
              </w:rPr>
            </w:pPr>
            <w:r w:rsidRPr="00340AF1">
              <w:rPr>
                <w:rFonts w:eastAsiaTheme="minorEastAsia"/>
              </w:rPr>
              <w:t>二甲苯</w:t>
            </w:r>
          </w:p>
        </w:tc>
        <w:tc>
          <w:tcPr>
            <w:tcW w:w="1980" w:type="dxa"/>
            <w:vAlign w:val="center"/>
          </w:tcPr>
          <w:p w14:paraId="6231D0BB"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C2187E7" w14:textId="77777777" w:rsidR="00E405BD" w:rsidRPr="00340AF1" w:rsidRDefault="00E405BD" w:rsidP="00E405BD">
            <w:pPr>
              <w:jc w:val="center"/>
              <w:rPr>
                <w:rFonts w:eastAsiaTheme="minorEastAsia"/>
              </w:rPr>
            </w:pPr>
            <w:r w:rsidRPr="00340AF1">
              <w:rPr>
                <w:rFonts w:eastAsiaTheme="minorEastAsia"/>
              </w:rPr>
              <w:t>1.2</w:t>
            </w:r>
          </w:p>
        </w:tc>
        <w:tc>
          <w:tcPr>
            <w:tcW w:w="1134" w:type="dxa"/>
            <w:vAlign w:val="center"/>
          </w:tcPr>
          <w:p w14:paraId="1D6766F6"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6748A970" w14:textId="77777777" w:rsidTr="00340AF1">
        <w:trPr>
          <w:trHeight w:val="306"/>
          <w:jc w:val="center"/>
        </w:trPr>
        <w:tc>
          <w:tcPr>
            <w:tcW w:w="1510" w:type="dxa"/>
            <w:vMerge/>
            <w:vAlign w:val="center"/>
          </w:tcPr>
          <w:p w14:paraId="6055FBC2"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5DA81E29" w14:textId="77777777" w:rsidR="00E405BD" w:rsidRPr="00340AF1" w:rsidRDefault="00E405BD" w:rsidP="00E405BD">
            <w:pPr>
              <w:jc w:val="center"/>
              <w:rPr>
                <w:rFonts w:eastAsiaTheme="minorEastAsia"/>
                <w:szCs w:val="21"/>
              </w:rPr>
            </w:pPr>
          </w:p>
        </w:tc>
        <w:tc>
          <w:tcPr>
            <w:tcW w:w="1532" w:type="dxa"/>
            <w:vAlign w:val="center"/>
          </w:tcPr>
          <w:p w14:paraId="1599FF30" w14:textId="77777777" w:rsidR="00E405BD" w:rsidRPr="00340AF1" w:rsidRDefault="00E405BD" w:rsidP="00E405BD">
            <w:pPr>
              <w:jc w:val="center"/>
              <w:rPr>
                <w:rFonts w:eastAsiaTheme="minorEastAsia"/>
              </w:rPr>
            </w:pPr>
            <w:r w:rsidRPr="00340AF1">
              <w:rPr>
                <w:rFonts w:eastAsiaTheme="minorEastAsia"/>
              </w:rPr>
              <w:t>非甲烷总烃</w:t>
            </w:r>
          </w:p>
        </w:tc>
        <w:tc>
          <w:tcPr>
            <w:tcW w:w="1980" w:type="dxa"/>
            <w:vAlign w:val="center"/>
          </w:tcPr>
          <w:p w14:paraId="4FDF8451"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4CE3F3E3" w14:textId="77777777" w:rsidR="00E405BD" w:rsidRPr="00340AF1" w:rsidRDefault="00E405BD" w:rsidP="00E405BD">
            <w:pPr>
              <w:jc w:val="center"/>
              <w:rPr>
                <w:rFonts w:eastAsiaTheme="minorEastAsia"/>
              </w:rPr>
            </w:pPr>
            <w:r w:rsidRPr="00340AF1">
              <w:rPr>
                <w:rFonts w:eastAsiaTheme="minorEastAsia"/>
              </w:rPr>
              <w:t>4</w:t>
            </w:r>
          </w:p>
        </w:tc>
        <w:tc>
          <w:tcPr>
            <w:tcW w:w="1134" w:type="dxa"/>
            <w:vAlign w:val="center"/>
          </w:tcPr>
          <w:p w14:paraId="60102AD9" w14:textId="3A7F70DE" w:rsidR="00E405BD" w:rsidRPr="00340AF1" w:rsidRDefault="00E405BD" w:rsidP="00E405BD">
            <w:pPr>
              <w:jc w:val="center"/>
              <w:rPr>
                <w:rFonts w:eastAsiaTheme="minorEastAsia"/>
              </w:rPr>
            </w:pPr>
            <w:r w:rsidRPr="00340AF1">
              <w:rPr>
                <w:rFonts w:eastAsiaTheme="minorEastAsia"/>
              </w:rPr>
              <w:t>/</w:t>
            </w:r>
          </w:p>
        </w:tc>
      </w:tr>
      <w:tr w:rsidR="00E405BD" w:rsidRPr="00340AF1" w14:paraId="6CA47784" w14:textId="77777777" w:rsidTr="00340AF1">
        <w:trPr>
          <w:trHeight w:val="306"/>
          <w:jc w:val="center"/>
        </w:trPr>
        <w:tc>
          <w:tcPr>
            <w:tcW w:w="1510" w:type="dxa"/>
            <w:vMerge/>
            <w:vAlign w:val="center"/>
          </w:tcPr>
          <w:p w14:paraId="69990906"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2EFC1521" w14:textId="77777777" w:rsidR="00E405BD" w:rsidRPr="00340AF1" w:rsidRDefault="00E405BD" w:rsidP="00E405BD">
            <w:pPr>
              <w:jc w:val="center"/>
              <w:rPr>
                <w:rFonts w:eastAsiaTheme="minorEastAsia"/>
                <w:szCs w:val="21"/>
              </w:rPr>
            </w:pPr>
          </w:p>
        </w:tc>
        <w:tc>
          <w:tcPr>
            <w:tcW w:w="1532" w:type="dxa"/>
            <w:vAlign w:val="center"/>
          </w:tcPr>
          <w:p w14:paraId="17C366B0" w14:textId="081FC46F" w:rsidR="00E405BD" w:rsidRPr="00340AF1" w:rsidRDefault="00E405BD" w:rsidP="00E405BD">
            <w:pPr>
              <w:jc w:val="center"/>
              <w:rPr>
                <w:rFonts w:eastAsiaTheme="minorEastAsia"/>
              </w:rPr>
            </w:pPr>
            <w:r w:rsidRPr="00340AF1">
              <w:rPr>
                <w:rFonts w:eastAsiaTheme="minorEastAsia"/>
              </w:rPr>
              <w:t>氟化</w:t>
            </w:r>
            <w:r>
              <w:rPr>
                <w:rFonts w:eastAsiaTheme="minorEastAsia" w:hint="eastAsia"/>
              </w:rPr>
              <w:t>物</w:t>
            </w:r>
          </w:p>
        </w:tc>
        <w:tc>
          <w:tcPr>
            <w:tcW w:w="1980" w:type="dxa"/>
            <w:vAlign w:val="center"/>
          </w:tcPr>
          <w:p w14:paraId="3E471D4B"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493B984B" w14:textId="77777777" w:rsidR="00E405BD" w:rsidRPr="00340AF1" w:rsidRDefault="00E405BD" w:rsidP="00E405BD">
            <w:pPr>
              <w:jc w:val="center"/>
              <w:rPr>
                <w:rFonts w:eastAsiaTheme="minorEastAsia"/>
              </w:rPr>
            </w:pPr>
            <w:r w:rsidRPr="00340AF1">
              <w:rPr>
                <w:rFonts w:eastAsiaTheme="minorEastAsia"/>
              </w:rPr>
              <w:t>0.02</w:t>
            </w:r>
          </w:p>
        </w:tc>
        <w:tc>
          <w:tcPr>
            <w:tcW w:w="1134" w:type="dxa"/>
            <w:vAlign w:val="center"/>
          </w:tcPr>
          <w:p w14:paraId="0E4E4B1E" w14:textId="4619D694" w:rsidR="00E405BD" w:rsidRPr="00340AF1" w:rsidRDefault="00E405BD" w:rsidP="00E405BD">
            <w:pPr>
              <w:jc w:val="center"/>
              <w:rPr>
                <w:rFonts w:eastAsiaTheme="minorEastAsia"/>
              </w:rPr>
            </w:pPr>
            <w:r w:rsidRPr="00340AF1">
              <w:rPr>
                <w:rFonts w:eastAsiaTheme="minorEastAsia"/>
              </w:rPr>
              <w:t>/</w:t>
            </w:r>
          </w:p>
        </w:tc>
      </w:tr>
      <w:tr w:rsidR="00E405BD" w:rsidRPr="00340AF1" w14:paraId="00A00900" w14:textId="77777777" w:rsidTr="00340AF1">
        <w:trPr>
          <w:trHeight w:val="306"/>
          <w:jc w:val="center"/>
        </w:trPr>
        <w:tc>
          <w:tcPr>
            <w:tcW w:w="1510" w:type="dxa"/>
            <w:vMerge/>
            <w:vAlign w:val="center"/>
          </w:tcPr>
          <w:p w14:paraId="7C89F6F0"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53D35C48" w14:textId="77777777" w:rsidR="00E405BD" w:rsidRPr="00340AF1" w:rsidRDefault="00E405BD" w:rsidP="00E405BD">
            <w:pPr>
              <w:jc w:val="center"/>
              <w:rPr>
                <w:rFonts w:eastAsiaTheme="minorEastAsia"/>
                <w:szCs w:val="21"/>
              </w:rPr>
            </w:pPr>
          </w:p>
        </w:tc>
        <w:tc>
          <w:tcPr>
            <w:tcW w:w="1532" w:type="dxa"/>
            <w:vAlign w:val="center"/>
          </w:tcPr>
          <w:p w14:paraId="6E88232D" w14:textId="77777777" w:rsidR="00E405BD" w:rsidRPr="00340AF1" w:rsidRDefault="00E405BD" w:rsidP="00E405BD">
            <w:pPr>
              <w:jc w:val="center"/>
              <w:rPr>
                <w:rFonts w:eastAsiaTheme="minorEastAsia"/>
              </w:rPr>
            </w:pPr>
            <w:r w:rsidRPr="00340AF1">
              <w:rPr>
                <w:rFonts w:eastAsiaTheme="minorEastAsia"/>
              </w:rPr>
              <w:t>挥发性有机物</w:t>
            </w:r>
          </w:p>
        </w:tc>
        <w:tc>
          <w:tcPr>
            <w:tcW w:w="1980" w:type="dxa"/>
            <w:vAlign w:val="center"/>
          </w:tcPr>
          <w:p w14:paraId="77BA5A33" w14:textId="77777777" w:rsidR="00E405BD" w:rsidRPr="00340AF1" w:rsidRDefault="00E405BD" w:rsidP="00E405BD">
            <w:pPr>
              <w:jc w:val="center"/>
              <w:rPr>
                <w:rFonts w:eastAsiaTheme="minorEastAsia"/>
              </w:rPr>
            </w:pPr>
            <w:r w:rsidRPr="00340AF1">
              <w:rPr>
                <w:rFonts w:eastAsiaTheme="minorEastAsia"/>
              </w:rPr>
              <w:t>大气污染物排放限</w:t>
            </w:r>
            <w:r w:rsidRPr="00340AF1">
              <w:rPr>
                <w:rFonts w:eastAsiaTheme="minorEastAsia"/>
              </w:rPr>
              <w:lastRenderedPageBreak/>
              <w:t>值</w:t>
            </w:r>
            <w:r w:rsidRPr="00340AF1">
              <w:rPr>
                <w:rFonts w:eastAsiaTheme="minorEastAsia"/>
              </w:rPr>
              <w:t>DB44/ 27—2001</w:t>
            </w:r>
          </w:p>
        </w:tc>
        <w:tc>
          <w:tcPr>
            <w:tcW w:w="1307" w:type="dxa"/>
            <w:vAlign w:val="center"/>
          </w:tcPr>
          <w:p w14:paraId="43234340" w14:textId="77777777" w:rsidR="00E405BD" w:rsidRPr="00340AF1" w:rsidRDefault="00E405BD" w:rsidP="00E405BD">
            <w:pPr>
              <w:jc w:val="center"/>
              <w:rPr>
                <w:rFonts w:eastAsiaTheme="minorEastAsia"/>
              </w:rPr>
            </w:pPr>
            <w:r w:rsidRPr="00340AF1">
              <w:rPr>
                <w:rFonts w:eastAsiaTheme="minorEastAsia"/>
              </w:rPr>
              <w:lastRenderedPageBreak/>
              <w:t>/</w:t>
            </w:r>
          </w:p>
        </w:tc>
        <w:tc>
          <w:tcPr>
            <w:tcW w:w="1134" w:type="dxa"/>
            <w:vAlign w:val="center"/>
          </w:tcPr>
          <w:p w14:paraId="3AD7B74E" w14:textId="6849D51D" w:rsidR="00E405BD" w:rsidRPr="00340AF1" w:rsidRDefault="00E405BD" w:rsidP="00E405BD">
            <w:pPr>
              <w:jc w:val="center"/>
              <w:rPr>
                <w:rFonts w:eastAsiaTheme="minorEastAsia"/>
              </w:rPr>
            </w:pPr>
            <w:r w:rsidRPr="00340AF1">
              <w:rPr>
                <w:rFonts w:eastAsiaTheme="minorEastAsia"/>
              </w:rPr>
              <w:t>/</w:t>
            </w:r>
          </w:p>
        </w:tc>
      </w:tr>
      <w:tr w:rsidR="00E405BD" w:rsidRPr="00340AF1" w14:paraId="4A96DE72" w14:textId="77777777" w:rsidTr="00340AF1">
        <w:trPr>
          <w:trHeight w:val="306"/>
          <w:jc w:val="center"/>
        </w:trPr>
        <w:tc>
          <w:tcPr>
            <w:tcW w:w="1510" w:type="dxa"/>
            <w:vMerge/>
            <w:vAlign w:val="center"/>
          </w:tcPr>
          <w:p w14:paraId="1685FA6D"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2CE4EEA2" w14:textId="77777777" w:rsidR="00E405BD" w:rsidRPr="00340AF1" w:rsidRDefault="00E405BD" w:rsidP="00E405BD">
            <w:pPr>
              <w:jc w:val="center"/>
              <w:rPr>
                <w:rFonts w:eastAsiaTheme="minorEastAsia"/>
                <w:szCs w:val="21"/>
              </w:rPr>
            </w:pPr>
          </w:p>
        </w:tc>
        <w:tc>
          <w:tcPr>
            <w:tcW w:w="1532" w:type="dxa"/>
            <w:vAlign w:val="center"/>
          </w:tcPr>
          <w:p w14:paraId="65A38352" w14:textId="77777777" w:rsidR="00E405BD" w:rsidRPr="00340AF1" w:rsidRDefault="00E405BD" w:rsidP="00E405BD">
            <w:pPr>
              <w:jc w:val="center"/>
              <w:rPr>
                <w:rFonts w:eastAsiaTheme="minorEastAsia"/>
              </w:rPr>
            </w:pPr>
            <w:r w:rsidRPr="00340AF1">
              <w:rPr>
                <w:rFonts w:eastAsiaTheme="minorEastAsia"/>
              </w:rPr>
              <w:t>甲苯</w:t>
            </w:r>
          </w:p>
        </w:tc>
        <w:tc>
          <w:tcPr>
            <w:tcW w:w="1980" w:type="dxa"/>
            <w:vAlign w:val="center"/>
          </w:tcPr>
          <w:p w14:paraId="4CF1C767"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727B9E12" w14:textId="77777777" w:rsidR="00E405BD" w:rsidRPr="00340AF1" w:rsidRDefault="00E405BD" w:rsidP="00E405BD">
            <w:pPr>
              <w:jc w:val="center"/>
              <w:rPr>
                <w:rFonts w:eastAsiaTheme="minorEastAsia"/>
              </w:rPr>
            </w:pPr>
            <w:r w:rsidRPr="00340AF1">
              <w:rPr>
                <w:rFonts w:eastAsiaTheme="minorEastAsia"/>
              </w:rPr>
              <w:t>2.4</w:t>
            </w:r>
          </w:p>
        </w:tc>
        <w:tc>
          <w:tcPr>
            <w:tcW w:w="1134" w:type="dxa"/>
            <w:vAlign w:val="center"/>
          </w:tcPr>
          <w:p w14:paraId="0B6C08B6"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61F4D882" w14:textId="77777777" w:rsidTr="00340AF1">
        <w:trPr>
          <w:trHeight w:val="306"/>
          <w:jc w:val="center"/>
        </w:trPr>
        <w:tc>
          <w:tcPr>
            <w:tcW w:w="1510" w:type="dxa"/>
            <w:vMerge/>
            <w:vAlign w:val="center"/>
          </w:tcPr>
          <w:p w14:paraId="18E09B53"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7BB385CE" w14:textId="77777777" w:rsidR="00E405BD" w:rsidRPr="00340AF1" w:rsidRDefault="00E405BD" w:rsidP="00E405BD">
            <w:pPr>
              <w:jc w:val="center"/>
              <w:rPr>
                <w:rFonts w:eastAsiaTheme="minorEastAsia"/>
                <w:szCs w:val="21"/>
              </w:rPr>
            </w:pPr>
          </w:p>
        </w:tc>
        <w:tc>
          <w:tcPr>
            <w:tcW w:w="1532" w:type="dxa"/>
            <w:vAlign w:val="center"/>
          </w:tcPr>
          <w:p w14:paraId="31213B0E" w14:textId="77777777" w:rsidR="00E405BD" w:rsidRPr="00340AF1" w:rsidRDefault="00E405BD" w:rsidP="00E405BD">
            <w:pPr>
              <w:jc w:val="center"/>
              <w:rPr>
                <w:rFonts w:eastAsiaTheme="minorEastAsia"/>
              </w:rPr>
            </w:pPr>
            <w:r w:rsidRPr="00340AF1">
              <w:rPr>
                <w:rFonts w:eastAsiaTheme="minorEastAsia"/>
              </w:rPr>
              <w:t>颗粒物</w:t>
            </w:r>
          </w:p>
        </w:tc>
        <w:tc>
          <w:tcPr>
            <w:tcW w:w="1980" w:type="dxa"/>
            <w:vAlign w:val="center"/>
          </w:tcPr>
          <w:p w14:paraId="62E34E71"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45453465" w14:textId="77777777" w:rsidR="00E405BD" w:rsidRPr="00340AF1" w:rsidRDefault="00E405BD" w:rsidP="00E405BD">
            <w:pPr>
              <w:jc w:val="center"/>
              <w:rPr>
                <w:rFonts w:eastAsiaTheme="minorEastAsia"/>
              </w:rPr>
            </w:pPr>
            <w:r w:rsidRPr="00340AF1">
              <w:rPr>
                <w:rFonts w:eastAsiaTheme="minorEastAsia"/>
              </w:rPr>
              <w:t>1</w:t>
            </w:r>
          </w:p>
        </w:tc>
        <w:tc>
          <w:tcPr>
            <w:tcW w:w="1134" w:type="dxa"/>
            <w:vAlign w:val="center"/>
          </w:tcPr>
          <w:p w14:paraId="0AF7DD63"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2D453D3F" w14:textId="77777777" w:rsidTr="00340AF1">
        <w:trPr>
          <w:trHeight w:val="306"/>
          <w:jc w:val="center"/>
        </w:trPr>
        <w:tc>
          <w:tcPr>
            <w:tcW w:w="1510" w:type="dxa"/>
            <w:vMerge/>
            <w:vAlign w:val="center"/>
          </w:tcPr>
          <w:p w14:paraId="2845EAEF"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1D529404" w14:textId="77777777" w:rsidR="00E405BD" w:rsidRPr="00340AF1" w:rsidRDefault="00E405BD" w:rsidP="00E405BD">
            <w:pPr>
              <w:jc w:val="center"/>
              <w:rPr>
                <w:rFonts w:eastAsiaTheme="minorEastAsia"/>
                <w:szCs w:val="21"/>
              </w:rPr>
            </w:pPr>
          </w:p>
        </w:tc>
        <w:tc>
          <w:tcPr>
            <w:tcW w:w="1532" w:type="dxa"/>
            <w:vAlign w:val="center"/>
          </w:tcPr>
          <w:p w14:paraId="04051D7C" w14:textId="77777777" w:rsidR="00E405BD" w:rsidRPr="00340AF1" w:rsidRDefault="00E405BD" w:rsidP="00E405BD">
            <w:pPr>
              <w:jc w:val="center"/>
              <w:rPr>
                <w:rFonts w:eastAsiaTheme="minorEastAsia"/>
              </w:rPr>
            </w:pPr>
            <w:r w:rsidRPr="00340AF1">
              <w:rPr>
                <w:rFonts w:eastAsiaTheme="minorEastAsia"/>
              </w:rPr>
              <w:t>硫酸雾</w:t>
            </w:r>
          </w:p>
        </w:tc>
        <w:tc>
          <w:tcPr>
            <w:tcW w:w="1980" w:type="dxa"/>
            <w:vAlign w:val="center"/>
          </w:tcPr>
          <w:p w14:paraId="5348C678"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29F2D66E" w14:textId="77777777" w:rsidR="00E405BD" w:rsidRPr="00340AF1" w:rsidRDefault="00E405BD" w:rsidP="00E405BD">
            <w:pPr>
              <w:jc w:val="center"/>
              <w:rPr>
                <w:rFonts w:eastAsiaTheme="minorEastAsia"/>
              </w:rPr>
            </w:pPr>
            <w:r w:rsidRPr="00340AF1">
              <w:rPr>
                <w:rFonts w:eastAsiaTheme="minorEastAsia"/>
              </w:rPr>
              <w:t>1.2</w:t>
            </w:r>
          </w:p>
        </w:tc>
        <w:tc>
          <w:tcPr>
            <w:tcW w:w="1134" w:type="dxa"/>
            <w:vAlign w:val="center"/>
          </w:tcPr>
          <w:p w14:paraId="6418FA3F"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52A4B7B2" w14:textId="77777777" w:rsidTr="00340AF1">
        <w:trPr>
          <w:trHeight w:val="306"/>
          <w:jc w:val="center"/>
        </w:trPr>
        <w:tc>
          <w:tcPr>
            <w:tcW w:w="1510" w:type="dxa"/>
            <w:vMerge/>
            <w:vAlign w:val="center"/>
          </w:tcPr>
          <w:p w14:paraId="544B651D"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6B72F175" w14:textId="77777777" w:rsidR="00E405BD" w:rsidRPr="00340AF1" w:rsidRDefault="00E405BD" w:rsidP="00E405BD">
            <w:pPr>
              <w:jc w:val="center"/>
              <w:rPr>
                <w:rFonts w:eastAsiaTheme="minorEastAsia"/>
                <w:szCs w:val="21"/>
              </w:rPr>
            </w:pPr>
          </w:p>
        </w:tc>
        <w:tc>
          <w:tcPr>
            <w:tcW w:w="1532" w:type="dxa"/>
            <w:vAlign w:val="center"/>
          </w:tcPr>
          <w:p w14:paraId="33A6133C" w14:textId="77777777" w:rsidR="00E405BD" w:rsidRPr="00340AF1" w:rsidRDefault="00E405BD" w:rsidP="00E405BD">
            <w:pPr>
              <w:jc w:val="center"/>
              <w:rPr>
                <w:rFonts w:eastAsiaTheme="minorEastAsia"/>
              </w:rPr>
            </w:pPr>
            <w:r w:rsidRPr="00340AF1">
              <w:rPr>
                <w:rFonts w:eastAsiaTheme="minorEastAsia"/>
              </w:rPr>
              <w:t>氯化氢</w:t>
            </w:r>
          </w:p>
        </w:tc>
        <w:tc>
          <w:tcPr>
            <w:tcW w:w="1980" w:type="dxa"/>
            <w:vAlign w:val="center"/>
          </w:tcPr>
          <w:p w14:paraId="053CB6D9" w14:textId="77777777" w:rsidR="00E405BD" w:rsidRPr="00340AF1" w:rsidRDefault="00E405BD" w:rsidP="00E405BD">
            <w:pPr>
              <w:jc w:val="center"/>
              <w:rPr>
                <w:rFonts w:eastAsiaTheme="minorEastAsia"/>
              </w:rPr>
            </w:pPr>
            <w:r w:rsidRPr="00340AF1">
              <w:rPr>
                <w:rFonts w:eastAsiaTheme="minorEastAsia"/>
              </w:rPr>
              <w:t>大气污染物排放限值</w:t>
            </w:r>
            <w:r w:rsidRPr="00340AF1">
              <w:rPr>
                <w:rFonts w:eastAsiaTheme="minorEastAsia"/>
              </w:rPr>
              <w:t>DB44/ 27—2001</w:t>
            </w:r>
          </w:p>
        </w:tc>
        <w:tc>
          <w:tcPr>
            <w:tcW w:w="1307" w:type="dxa"/>
            <w:vAlign w:val="center"/>
          </w:tcPr>
          <w:p w14:paraId="053F5257" w14:textId="77777777" w:rsidR="00E405BD" w:rsidRPr="00340AF1" w:rsidRDefault="00E405BD" w:rsidP="00E405BD">
            <w:pPr>
              <w:jc w:val="center"/>
              <w:rPr>
                <w:rFonts w:eastAsiaTheme="minorEastAsia"/>
              </w:rPr>
            </w:pPr>
            <w:r w:rsidRPr="00340AF1">
              <w:rPr>
                <w:rFonts w:eastAsiaTheme="minorEastAsia"/>
              </w:rPr>
              <w:t>0.2</w:t>
            </w:r>
          </w:p>
        </w:tc>
        <w:tc>
          <w:tcPr>
            <w:tcW w:w="1134" w:type="dxa"/>
            <w:vAlign w:val="center"/>
          </w:tcPr>
          <w:p w14:paraId="69468D39" w14:textId="77777777" w:rsidR="00E405BD" w:rsidRPr="00340AF1" w:rsidRDefault="00E405BD" w:rsidP="00E405BD">
            <w:pPr>
              <w:jc w:val="center"/>
              <w:rPr>
                <w:rFonts w:eastAsiaTheme="minorEastAsia"/>
              </w:rPr>
            </w:pPr>
            <w:r w:rsidRPr="00340AF1">
              <w:rPr>
                <w:rFonts w:eastAsiaTheme="minorEastAsia"/>
              </w:rPr>
              <w:t>/</w:t>
            </w:r>
          </w:p>
        </w:tc>
      </w:tr>
      <w:tr w:rsidR="00E405BD" w:rsidRPr="00340AF1" w14:paraId="7470EBEC" w14:textId="77777777" w:rsidTr="00340AF1">
        <w:trPr>
          <w:trHeight w:val="306"/>
          <w:jc w:val="center"/>
        </w:trPr>
        <w:tc>
          <w:tcPr>
            <w:tcW w:w="1510" w:type="dxa"/>
            <w:vMerge w:val="restart"/>
            <w:vAlign w:val="center"/>
          </w:tcPr>
          <w:p w14:paraId="14280866" w14:textId="77777777" w:rsidR="00E405BD" w:rsidRPr="00340AF1" w:rsidRDefault="00E405BD" w:rsidP="00E405BD">
            <w:pPr>
              <w:snapToGrid w:val="0"/>
              <w:spacing w:line="340" w:lineRule="exact"/>
              <w:jc w:val="center"/>
              <w:rPr>
                <w:rFonts w:eastAsiaTheme="minorEastAsia"/>
                <w:szCs w:val="21"/>
              </w:rPr>
            </w:pPr>
            <w:r w:rsidRPr="00340AF1">
              <w:rPr>
                <w:rFonts w:eastAsiaTheme="minorEastAsia"/>
                <w:szCs w:val="21"/>
              </w:rPr>
              <w:t>生产废水</w:t>
            </w:r>
          </w:p>
        </w:tc>
        <w:tc>
          <w:tcPr>
            <w:tcW w:w="1746" w:type="dxa"/>
            <w:vMerge w:val="restart"/>
            <w:vAlign w:val="center"/>
          </w:tcPr>
          <w:p w14:paraId="5ED6F7A3" w14:textId="77777777" w:rsidR="00E405BD" w:rsidRPr="00340AF1" w:rsidRDefault="00E405BD" w:rsidP="00E405BD">
            <w:pPr>
              <w:jc w:val="center"/>
              <w:rPr>
                <w:rFonts w:eastAsiaTheme="minorEastAsia"/>
              </w:rPr>
            </w:pPr>
            <w:r w:rsidRPr="00340AF1">
              <w:rPr>
                <w:rFonts w:eastAsiaTheme="minorEastAsia"/>
              </w:rPr>
              <w:t>DW001</w:t>
            </w:r>
          </w:p>
        </w:tc>
        <w:tc>
          <w:tcPr>
            <w:tcW w:w="1532" w:type="dxa"/>
            <w:vAlign w:val="center"/>
          </w:tcPr>
          <w:p w14:paraId="77E70619" w14:textId="77777777" w:rsidR="00E405BD" w:rsidRPr="00340AF1" w:rsidRDefault="00E405BD" w:rsidP="00E405BD">
            <w:pPr>
              <w:jc w:val="center"/>
              <w:rPr>
                <w:rFonts w:eastAsiaTheme="minorEastAsia"/>
              </w:rPr>
            </w:pPr>
            <w:r w:rsidRPr="00340AF1">
              <w:rPr>
                <w:rFonts w:eastAsiaTheme="minorEastAsia"/>
              </w:rPr>
              <w:t>磷酸盐</w:t>
            </w:r>
          </w:p>
        </w:tc>
        <w:tc>
          <w:tcPr>
            <w:tcW w:w="1980" w:type="dxa"/>
            <w:vAlign w:val="center"/>
          </w:tcPr>
          <w:p w14:paraId="74E1DDC5" w14:textId="77777777" w:rsidR="00E405BD" w:rsidRPr="00340AF1" w:rsidRDefault="00E405BD" w:rsidP="00E405BD">
            <w:pPr>
              <w:jc w:val="center"/>
              <w:rPr>
                <w:rFonts w:eastAsiaTheme="minorEastAsia"/>
              </w:rPr>
            </w:pPr>
            <w:r w:rsidRPr="00340AF1">
              <w:rPr>
                <w:rFonts w:eastAsiaTheme="minorEastAsia"/>
              </w:rPr>
              <w:t>/</w:t>
            </w:r>
          </w:p>
        </w:tc>
        <w:tc>
          <w:tcPr>
            <w:tcW w:w="1307" w:type="dxa"/>
            <w:vAlign w:val="center"/>
          </w:tcPr>
          <w:p w14:paraId="1805D5F7" w14:textId="77777777" w:rsidR="00E405BD" w:rsidRPr="00340AF1" w:rsidRDefault="00E405BD" w:rsidP="00E405BD">
            <w:pPr>
              <w:jc w:val="center"/>
              <w:rPr>
                <w:rFonts w:eastAsiaTheme="minorEastAsia"/>
              </w:rPr>
            </w:pPr>
            <w:r w:rsidRPr="00340AF1">
              <w:rPr>
                <w:rFonts w:eastAsiaTheme="minorEastAsia"/>
              </w:rPr>
              <w:t>/ mg/L</w:t>
            </w:r>
          </w:p>
        </w:tc>
        <w:tc>
          <w:tcPr>
            <w:tcW w:w="1134" w:type="dxa"/>
            <w:vAlign w:val="center"/>
          </w:tcPr>
          <w:p w14:paraId="32EE20E6" w14:textId="7381A235"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02203038" w14:textId="77777777" w:rsidTr="00340AF1">
        <w:trPr>
          <w:trHeight w:val="306"/>
          <w:jc w:val="center"/>
        </w:trPr>
        <w:tc>
          <w:tcPr>
            <w:tcW w:w="1510" w:type="dxa"/>
            <w:vMerge/>
            <w:vAlign w:val="center"/>
          </w:tcPr>
          <w:p w14:paraId="2B17AACE"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4600743B"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1A77DBA5" w14:textId="77777777" w:rsidR="00E405BD" w:rsidRPr="00340AF1" w:rsidRDefault="00E405BD" w:rsidP="00E405BD">
            <w:pPr>
              <w:jc w:val="center"/>
              <w:rPr>
                <w:rFonts w:eastAsiaTheme="minorEastAsia"/>
              </w:rPr>
            </w:pPr>
            <w:r w:rsidRPr="00340AF1">
              <w:rPr>
                <w:rFonts w:eastAsiaTheme="minorEastAsia"/>
              </w:rPr>
              <w:t>pH</w:t>
            </w:r>
            <w:r w:rsidRPr="00340AF1">
              <w:rPr>
                <w:rFonts w:eastAsiaTheme="minorEastAsia"/>
              </w:rPr>
              <w:t>值</w:t>
            </w:r>
          </w:p>
        </w:tc>
        <w:tc>
          <w:tcPr>
            <w:tcW w:w="1980" w:type="dxa"/>
            <w:vAlign w:val="center"/>
          </w:tcPr>
          <w:p w14:paraId="0332051D" w14:textId="77777777" w:rsidR="00E405BD" w:rsidRPr="00340AF1" w:rsidRDefault="00E405BD" w:rsidP="00E405BD">
            <w:pPr>
              <w:jc w:val="center"/>
              <w:rPr>
                <w:rFonts w:eastAsiaTheme="minorEastAsia"/>
              </w:rPr>
            </w:pPr>
            <w:r w:rsidRPr="00340AF1">
              <w:rPr>
                <w:rFonts w:eastAsiaTheme="minorEastAsia"/>
              </w:rPr>
              <w:t>/</w:t>
            </w:r>
          </w:p>
        </w:tc>
        <w:tc>
          <w:tcPr>
            <w:tcW w:w="1307" w:type="dxa"/>
            <w:vAlign w:val="center"/>
          </w:tcPr>
          <w:p w14:paraId="30FAD78B" w14:textId="77777777" w:rsidR="00E405BD" w:rsidRPr="00340AF1" w:rsidRDefault="00E405BD" w:rsidP="00E405BD">
            <w:pPr>
              <w:jc w:val="center"/>
              <w:rPr>
                <w:rFonts w:eastAsiaTheme="minorEastAsia"/>
              </w:rPr>
            </w:pPr>
            <w:r w:rsidRPr="00340AF1">
              <w:rPr>
                <w:rFonts w:eastAsiaTheme="minorEastAsia"/>
              </w:rPr>
              <w:t>/</w:t>
            </w:r>
          </w:p>
        </w:tc>
        <w:tc>
          <w:tcPr>
            <w:tcW w:w="1134" w:type="dxa"/>
            <w:vAlign w:val="center"/>
          </w:tcPr>
          <w:p w14:paraId="222BB735" w14:textId="4F38C1F1"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35385E1C" w14:textId="77777777" w:rsidTr="00340AF1">
        <w:trPr>
          <w:trHeight w:val="306"/>
          <w:jc w:val="center"/>
        </w:trPr>
        <w:tc>
          <w:tcPr>
            <w:tcW w:w="1510" w:type="dxa"/>
            <w:vMerge/>
            <w:vAlign w:val="center"/>
          </w:tcPr>
          <w:p w14:paraId="27E67E28"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508285A5"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3A4DF5DD" w14:textId="77777777" w:rsidR="00E405BD" w:rsidRPr="00340AF1" w:rsidRDefault="00E405BD" w:rsidP="00E405BD">
            <w:pPr>
              <w:jc w:val="center"/>
              <w:rPr>
                <w:rFonts w:eastAsiaTheme="minorEastAsia"/>
              </w:rPr>
            </w:pPr>
            <w:r w:rsidRPr="00340AF1">
              <w:rPr>
                <w:rFonts w:eastAsiaTheme="minorEastAsia"/>
              </w:rPr>
              <w:t>化学需氧量</w:t>
            </w:r>
          </w:p>
        </w:tc>
        <w:tc>
          <w:tcPr>
            <w:tcW w:w="1980" w:type="dxa"/>
            <w:vAlign w:val="center"/>
          </w:tcPr>
          <w:p w14:paraId="5BDE00D7" w14:textId="77777777" w:rsidR="00E405BD" w:rsidRPr="00340AF1" w:rsidRDefault="00E405BD" w:rsidP="00E405BD">
            <w:pPr>
              <w:jc w:val="center"/>
              <w:rPr>
                <w:rFonts w:eastAsiaTheme="minorEastAsia"/>
              </w:rPr>
            </w:pPr>
            <w:r w:rsidRPr="00340AF1">
              <w:rPr>
                <w:rFonts w:eastAsiaTheme="minorEastAsia"/>
              </w:rPr>
              <w:t>/</w:t>
            </w:r>
          </w:p>
        </w:tc>
        <w:tc>
          <w:tcPr>
            <w:tcW w:w="1307" w:type="dxa"/>
            <w:vAlign w:val="center"/>
          </w:tcPr>
          <w:p w14:paraId="6ED324F9" w14:textId="77777777" w:rsidR="00E405BD" w:rsidRPr="00340AF1" w:rsidRDefault="00E405BD" w:rsidP="00E405BD">
            <w:pPr>
              <w:jc w:val="center"/>
              <w:rPr>
                <w:rFonts w:eastAsiaTheme="minorEastAsia"/>
              </w:rPr>
            </w:pPr>
            <w:r w:rsidRPr="00340AF1">
              <w:rPr>
                <w:rFonts w:eastAsiaTheme="minorEastAsia"/>
              </w:rPr>
              <w:t>/ mg/L</w:t>
            </w:r>
          </w:p>
        </w:tc>
        <w:tc>
          <w:tcPr>
            <w:tcW w:w="1134" w:type="dxa"/>
            <w:vAlign w:val="center"/>
          </w:tcPr>
          <w:p w14:paraId="353E61BD" w14:textId="4F750999"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0D41A508" w14:textId="77777777" w:rsidTr="00340AF1">
        <w:trPr>
          <w:trHeight w:val="306"/>
          <w:jc w:val="center"/>
        </w:trPr>
        <w:tc>
          <w:tcPr>
            <w:tcW w:w="1510" w:type="dxa"/>
            <w:vMerge/>
            <w:vAlign w:val="center"/>
          </w:tcPr>
          <w:p w14:paraId="4E7F38D4"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01B402FF"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71E3AC47" w14:textId="77777777" w:rsidR="00E405BD" w:rsidRPr="00340AF1" w:rsidRDefault="00E405BD" w:rsidP="00E405BD">
            <w:pPr>
              <w:jc w:val="center"/>
              <w:rPr>
                <w:rFonts w:eastAsiaTheme="minorEastAsia"/>
              </w:rPr>
            </w:pPr>
            <w:r w:rsidRPr="00340AF1">
              <w:rPr>
                <w:rFonts w:eastAsiaTheme="minorEastAsia"/>
              </w:rPr>
              <w:t>悬浮物</w:t>
            </w:r>
          </w:p>
        </w:tc>
        <w:tc>
          <w:tcPr>
            <w:tcW w:w="1980" w:type="dxa"/>
            <w:vAlign w:val="center"/>
          </w:tcPr>
          <w:p w14:paraId="4655101D" w14:textId="77777777" w:rsidR="00E405BD" w:rsidRPr="00340AF1" w:rsidRDefault="00E405BD" w:rsidP="00E405BD">
            <w:pPr>
              <w:jc w:val="center"/>
              <w:rPr>
                <w:rFonts w:eastAsiaTheme="minorEastAsia"/>
              </w:rPr>
            </w:pPr>
            <w:r w:rsidRPr="00340AF1">
              <w:rPr>
                <w:rFonts w:eastAsiaTheme="minorEastAsia"/>
              </w:rPr>
              <w:t>/</w:t>
            </w:r>
          </w:p>
        </w:tc>
        <w:tc>
          <w:tcPr>
            <w:tcW w:w="1307" w:type="dxa"/>
            <w:vAlign w:val="center"/>
          </w:tcPr>
          <w:p w14:paraId="4857FDBA" w14:textId="77777777" w:rsidR="00E405BD" w:rsidRPr="00340AF1" w:rsidRDefault="00E405BD" w:rsidP="00E405BD">
            <w:pPr>
              <w:jc w:val="center"/>
              <w:rPr>
                <w:rFonts w:eastAsiaTheme="minorEastAsia"/>
              </w:rPr>
            </w:pPr>
            <w:r w:rsidRPr="00340AF1">
              <w:rPr>
                <w:rFonts w:eastAsiaTheme="minorEastAsia"/>
              </w:rPr>
              <w:t>/ mg/L</w:t>
            </w:r>
          </w:p>
        </w:tc>
        <w:tc>
          <w:tcPr>
            <w:tcW w:w="1134" w:type="dxa"/>
            <w:vAlign w:val="center"/>
          </w:tcPr>
          <w:p w14:paraId="72ADB690" w14:textId="57FE249F"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53C6086F" w14:textId="77777777" w:rsidTr="00340AF1">
        <w:trPr>
          <w:trHeight w:val="306"/>
          <w:jc w:val="center"/>
        </w:trPr>
        <w:tc>
          <w:tcPr>
            <w:tcW w:w="1510" w:type="dxa"/>
            <w:vMerge/>
            <w:vAlign w:val="center"/>
          </w:tcPr>
          <w:p w14:paraId="2A64DAFB"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7A319610"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5B56DD92" w14:textId="77777777" w:rsidR="00E405BD" w:rsidRPr="00340AF1" w:rsidRDefault="00E405BD" w:rsidP="00E405BD">
            <w:pPr>
              <w:jc w:val="center"/>
              <w:rPr>
                <w:rFonts w:eastAsiaTheme="minorEastAsia"/>
              </w:rPr>
            </w:pPr>
            <w:r w:rsidRPr="00340AF1">
              <w:rPr>
                <w:rFonts w:eastAsiaTheme="minorEastAsia"/>
              </w:rPr>
              <w:t>氟化物（以</w:t>
            </w:r>
            <w:r w:rsidRPr="00340AF1">
              <w:rPr>
                <w:rFonts w:eastAsiaTheme="minorEastAsia"/>
              </w:rPr>
              <w:t>F-</w:t>
            </w:r>
            <w:r w:rsidRPr="00340AF1">
              <w:rPr>
                <w:rFonts w:eastAsiaTheme="minorEastAsia"/>
              </w:rPr>
              <w:t>计）</w:t>
            </w:r>
          </w:p>
        </w:tc>
        <w:tc>
          <w:tcPr>
            <w:tcW w:w="1980" w:type="dxa"/>
            <w:vAlign w:val="center"/>
          </w:tcPr>
          <w:p w14:paraId="2E7F0A53" w14:textId="77777777" w:rsidR="00E405BD" w:rsidRPr="00340AF1" w:rsidRDefault="00E405BD" w:rsidP="00E405BD">
            <w:pPr>
              <w:jc w:val="center"/>
              <w:rPr>
                <w:rFonts w:eastAsiaTheme="minorEastAsia"/>
              </w:rPr>
            </w:pPr>
            <w:r w:rsidRPr="00340AF1">
              <w:rPr>
                <w:rFonts w:eastAsiaTheme="minorEastAsia"/>
              </w:rPr>
              <w:t>/</w:t>
            </w:r>
          </w:p>
        </w:tc>
        <w:tc>
          <w:tcPr>
            <w:tcW w:w="1307" w:type="dxa"/>
            <w:vAlign w:val="center"/>
          </w:tcPr>
          <w:p w14:paraId="5ABBD549" w14:textId="77777777" w:rsidR="00E405BD" w:rsidRPr="00340AF1" w:rsidRDefault="00E405BD" w:rsidP="00E405BD">
            <w:pPr>
              <w:jc w:val="center"/>
              <w:rPr>
                <w:rFonts w:eastAsiaTheme="minorEastAsia"/>
              </w:rPr>
            </w:pPr>
            <w:r w:rsidRPr="00340AF1">
              <w:rPr>
                <w:rFonts w:eastAsiaTheme="minorEastAsia"/>
              </w:rPr>
              <w:t>/ mg/L</w:t>
            </w:r>
          </w:p>
        </w:tc>
        <w:tc>
          <w:tcPr>
            <w:tcW w:w="1134" w:type="dxa"/>
            <w:vAlign w:val="center"/>
          </w:tcPr>
          <w:p w14:paraId="72F24821" w14:textId="4BCFD322"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111E0F01" w14:textId="77777777" w:rsidTr="00340AF1">
        <w:trPr>
          <w:trHeight w:val="306"/>
          <w:jc w:val="center"/>
        </w:trPr>
        <w:tc>
          <w:tcPr>
            <w:tcW w:w="1510" w:type="dxa"/>
            <w:vMerge/>
            <w:vAlign w:val="center"/>
          </w:tcPr>
          <w:p w14:paraId="289AFDD0" w14:textId="77777777" w:rsidR="00E405BD" w:rsidRPr="00340AF1" w:rsidRDefault="00E405BD" w:rsidP="00E405BD">
            <w:pPr>
              <w:snapToGrid w:val="0"/>
              <w:spacing w:line="340" w:lineRule="exact"/>
              <w:jc w:val="center"/>
              <w:rPr>
                <w:rFonts w:eastAsiaTheme="minorEastAsia"/>
                <w:szCs w:val="21"/>
              </w:rPr>
            </w:pPr>
          </w:p>
        </w:tc>
        <w:tc>
          <w:tcPr>
            <w:tcW w:w="1746" w:type="dxa"/>
            <w:vMerge w:val="restart"/>
            <w:vAlign w:val="center"/>
          </w:tcPr>
          <w:p w14:paraId="5D07DC44" w14:textId="2BCDB499" w:rsidR="00E405BD" w:rsidRPr="00340AF1" w:rsidRDefault="00E405BD" w:rsidP="00E405BD">
            <w:pPr>
              <w:widowControl/>
              <w:jc w:val="center"/>
              <w:rPr>
                <w:rFonts w:eastAsiaTheme="minorEastAsia"/>
                <w:kern w:val="0"/>
                <w:sz w:val="20"/>
                <w:szCs w:val="20"/>
              </w:rPr>
            </w:pPr>
            <w:r>
              <w:rPr>
                <w:rFonts w:eastAsiaTheme="minorEastAsia" w:hint="eastAsia"/>
                <w:kern w:val="0"/>
                <w:sz w:val="20"/>
                <w:szCs w:val="20"/>
              </w:rPr>
              <w:t>D</w:t>
            </w:r>
            <w:r>
              <w:rPr>
                <w:rFonts w:eastAsiaTheme="minorEastAsia"/>
                <w:kern w:val="0"/>
                <w:sz w:val="20"/>
                <w:szCs w:val="20"/>
              </w:rPr>
              <w:t>W002</w:t>
            </w:r>
          </w:p>
        </w:tc>
        <w:tc>
          <w:tcPr>
            <w:tcW w:w="1532" w:type="dxa"/>
            <w:vAlign w:val="center"/>
          </w:tcPr>
          <w:p w14:paraId="119A1664" w14:textId="2A884EA3" w:rsidR="00E405BD" w:rsidRPr="00340AF1" w:rsidRDefault="00E405BD" w:rsidP="00E405BD">
            <w:pPr>
              <w:jc w:val="center"/>
              <w:rPr>
                <w:rFonts w:eastAsiaTheme="minorEastAsia"/>
              </w:rPr>
            </w:pPr>
            <w:r w:rsidRPr="00340AF1">
              <w:rPr>
                <w:rFonts w:eastAsiaTheme="minorEastAsia"/>
              </w:rPr>
              <w:t>总铬</w:t>
            </w:r>
          </w:p>
        </w:tc>
        <w:tc>
          <w:tcPr>
            <w:tcW w:w="1980" w:type="dxa"/>
            <w:vAlign w:val="center"/>
          </w:tcPr>
          <w:p w14:paraId="5F59AD34" w14:textId="4A3D90EA"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0E568A8C" w14:textId="36ED48B6" w:rsidR="00E405BD" w:rsidRPr="00340AF1" w:rsidRDefault="00E405BD" w:rsidP="00E405BD">
            <w:pPr>
              <w:jc w:val="center"/>
              <w:rPr>
                <w:rFonts w:eastAsiaTheme="minorEastAsia"/>
              </w:rPr>
            </w:pPr>
            <w:r w:rsidRPr="00340AF1">
              <w:rPr>
                <w:rFonts w:eastAsiaTheme="minorEastAsia"/>
              </w:rPr>
              <w:t>0.5mg/L</w:t>
            </w:r>
          </w:p>
        </w:tc>
        <w:tc>
          <w:tcPr>
            <w:tcW w:w="1134" w:type="dxa"/>
            <w:vAlign w:val="center"/>
          </w:tcPr>
          <w:p w14:paraId="290DCA7E" w14:textId="480B3094" w:rsidR="00E405BD" w:rsidRPr="00340AF1" w:rsidRDefault="00E405BD" w:rsidP="00E405BD">
            <w:pPr>
              <w:widowControl/>
              <w:jc w:val="center"/>
              <w:rPr>
                <w:rFonts w:eastAsiaTheme="minorEastAsia"/>
              </w:rPr>
            </w:pPr>
            <w:r w:rsidRPr="00340AF1">
              <w:rPr>
                <w:rFonts w:eastAsiaTheme="minorEastAsia"/>
              </w:rPr>
              <w:t>/</w:t>
            </w:r>
          </w:p>
        </w:tc>
      </w:tr>
      <w:tr w:rsidR="00E405BD" w:rsidRPr="00340AF1" w14:paraId="7B4B2683" w14:textId="77777777" w:rsidTr="00340AF1">
        <w:trPr>
          <w:trHeight w:val="306"/>
          <w:jc w:val="center"/>
        </w:trPr>
        <w:tc>
          <w:tcPr>
            <w:tcW w:w="1510" w:type="dxa"/>
            <w:vMerge/>
            <w:vAlign w:val="center"/>
          </w:tcPr>
          <w:p w14:paraId="5E73A6E7"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15D6DF76"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6F4768C9" w14:textId="70537C06" w:rsidR="00E405BD" w:rsidRPr="00340AF1" w:rsidRDefault="00E405BD" w:rsidP="00E405BD">
            <w:pPr>
              <w:jc w:val="center"/>
              <w:rPr>
                <w:rFonts w:eastAsiaTheme="minorEastAsia"/>
              </w:rPr>
            </w:pPr>
            <w:r w:rsidRPr="00340AF1">
              <w:rPr>
                <w:rFonts w:eastAsiaTheme="minorEastAsia"/>
              </w:rPr>
              <w:t>六价铬</w:t>
            </w:r>
          </w:p>
        </w:tc>
        <w:tc>
          <w:tcPr>
            <w:tcW w:w="1980" w:type="dxa"/>
            <w:vAlign w:val="center"/>
          </w:tcPr>
          <w:p w14:paraId="218BECB2" w14:textId="4DC9DF5A"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10041DF1" w14:textId="548A4C32" w:rsidR="00E405BD" w:rsidRPr="00340AF1" w:rsidRDefault="00E405BD" w:rsidP="00E405BD">
            <w:pPr>
              <w:jc w:val="center"/>
              <w:rPr>
                <w:rFonts w:eastAsiaTheme="minorEastAsia"/>
              </w:rPr>
            </w:pPr>
            <w:r w:rsidRPr="00340AF1">
              <w:rPr>
                <w:rFonts w:eastAsiaTheme="minorEastAsia"/>
              </w:rPr>
              <w:t>0.1mg/L</w:t>
            </w:r>
          </w:p>
        </w:tc>
        <w:tc>
          <w:tcPr>
            <w:tcW w:w="1134" w:type="dxa"/>
            <w:vAlign w:val="center"/>
          </w:tcPr>
          <w:p w14:paraId="08FD5FA6" w14:textId="589A0576" w:rsidR="00E405BD" w:rsidRPr="00340AF1" w:rsidRDefault="00E405BD" w:rsidP="00E405BD">
            <w:pPr>
              <w:widowControl/>
              <w:jc w:val="center"/>
              <w:rPr>
                <w:rFonts w:eastAsiaTheme="minorEastAsia"/>
              </w:rPr>
            </w:pPr>
            <w:r w:rsidRPr="00340AF1">
              <w:rPr>
                <w:rFonts w:eastAsiaTheme="minorEastAsia"/>
              </w:rPr>
              <w:t>/</w:t>
            </w:r>
          </w:p>
        </w:tc>
      </w:tr>
      <w:tr w:rsidR="00E405BD" w:rsidRPr="00340AF1" w14:paraId="2F3A5E7B" w14:textId="77777777" w:rsidTr="00340AF1">
        <w:trPr>
          <w:trHeight w:val="306"/>
          <w:jc w:val="center"/>
        </w:trPr>
        <w:tc>
          <w:tcPr>
            <w:tcW w:w="1510" w:type="dxa"/>
            <w:vMerge/>
            <w:vAlign w:val="center"/>
          </w:tcPr>
          <w:p w14:paraId="6F3E5A45" w14:textId="77777777" w:rsidR="00E405BD" w:rsidRPr="00340AF1" w:rsidRDefault="00E405BD" w:rsidP="00E405BD">
            <w:pPr>
              <w:snapToGrid w:val="0"/>
              <w:spacing w:line="340" w:lineRule="exact"/>
              <w:jc w:val="center"/>
              <w:rPr>
                <w:rFonts w:eastAsiaTheme="minorEastAsia"/>
                <w:szCs w:val="21"/>
              </w:rPr>
            </w:pPr>
          </w:p>
        </w:tc>
        <w:tc>
          <w:tcPr>
            <w:tcW w:w="1746" w:type="dxa"/>
            <w:vMerge w:val="restart"/>
            <w:vAlign w:val="center"/>
          </w:tcPr>
          <w:p w14:paraId="461A0200" w14:textId="77777777" w:rsidR="00E405BD" w:rsidRPr="00340AF1" w:rsidRDefault="00E405BD" w:rsidP="00E405BD">
            <w:pPr>
              <w:jc w:val="center"/>
              <w:rPr>
                <w:rFonts w:eastAsiaTheme="minorEastAsia"/>
              </w:rPr>
            </w:pPr>
            <w:r w:rsidRPr="00340AF1">
              <w:rPr>
                <w:rFonts w:eastAsiaTheme="minorEastAsia"/>
              </w:rPr>
              <w:t>WS-000947</w:t>
            </w:r>
          </w:p>
        </w:tc>
        <w:tc>
          <w:tcPr>
            <w:tcW w:w="1532" w:type="dxa"/>
            <w:vAlign w:val="center"/>
          </w:tcPr>
          <w:p w14:paraId="6ECB9A6E" w14:textId="77777777" w:rsidR="00E405BD" w:rsidRPr="00340AF1" w:rsidRDefault="00E405BD" w:rsidP="00E405BD">
            <w:pPr>
              <w:jc w:val="center"/>
              <w:rPr>
                <w:rFonts w:eastAsiaTheme="minorEastAsia"/>
              </w:rPr>
            </w:pPr>
            <w:r w:rsidRPr="00340AF1">
              <w:rPr>
                <w:rFonts w:eastAsiaTheme="minorEastAsia"/>
              </w:rPr>
              <w:t>悬浮物</w:t>
            </w:r>
          </w:p>
        </w:tc>
        <w:tc>
          <w:tcPr>
            <w:tcW w:w="1980" w:type="dxa"/>
            <w:vAlign w:val="center"/>
          </w:tcPr>
          <w:p w14:paraId="13F06566"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086EC237" w14:textId="3DBC6560" w:rsidR="00E405BD" w:rsidRPr="00340AF1" w:rsidRDefault="00E405BD" w:rsidP="00E405BD">
            <w:pPr>
              <w:jc w:val="center"/>
              <w:rPr>
                <w:rFonts w:eastAsiaTheme="minorEastAsia"/>
              </w:rPr>
            </w:pPr>
            <w:r w:rsidRPr="00340AF1">
              <w:rPr>
                <w:rFonts w:eastAsiaTheme="minorEastAsia"/>
              </w:rPr>
              <w:t>30mg/L</w:t>
            </w:r>
          </w:p>
        </w:tc>
        <w:tc>
          <w:tcPr>
            <w:tcW w:w="1134" w:type="dxa"/>
            <w:vAlign w:val="center"/>
          </w:tcPr>
          <w:p w14:paraId="1C1D6863" w14:textId="7EE3A45A"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722FEE71" w14:textId="77777777" w:rsidTr="00340AF1">
        <w:trPr>
          <w:trHeight w:val="306"/>
          <w:jc w:val="center"/>
        </w:trPr>
        <w:tc>
          <w:tcPr>
            <w:tcW w:w="1510" w:type="dxa"/>
            <w:vMerge/>
            <w:vAlign w:val="center"/>
          </w:tcPr>
          <w:p w14:paraId="6D475738"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64E9E492"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7BF29E29" w14:textId="77777777" w:rsidR="00E405BD" w:rsidRPr="00340AF1" w:rsidRDefault="00E405BD" w:rsidP="00E405BD">
            <w:pPr>
              <w:jc w:val="center"/>
              <w:rPr>
                <w:rFonts w:eastAsiaTheme="minorEastAsia"/>
              </w:rPr>
            </w:pPr>
            <w:r w:rsidRPr="00340AF1">
              <w:rPr>
                <w:rFonts w:eastAsiaTheme="minorEastAsia"/>
              </w:rPr>
              <w:t>pH</w:t>
            </w:r>
            <w:r w:rsidRPr="00340AF1">
              <w:rPr>
                <w:rFonts w:eastAsiaTheme="minorEastAsia"/>
              </w:rPr>
              <w:t>值</w:t>
            </w:r>
          </w:p>
        </w:tc>
        <w:tc>
          <w:tcPr>
            <w:tcW w:w="1980" w:type="dxa"/>
            <w:vAlign w:val="center"/>
          </w:tcPr>
          <w:p w14:paraId="25AA8508"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19BE3A62" w14:textId="77777777" w:rsidR="00E405BD" w:rsidRPr="00340AF1" w:rsidRDefault="00E405BD" w:rsidP="00E405BD">
            <w:pPr>
              <w:jc w:val="center"/>
              <w:rPr>
                <w:rFonts w:eastAsiaTheme="minorEastAsia"/>
              </w:rPr>
            </w:pPr>
            <w:r w:rsidRPr="00340AF1">
              <w:rPr>
                <w:rFonts w:eastAsiaTheme="minorEastAsia"/>
              </w:rPr>
              <w:t>6-9</w:t>
            </w:r>
          </w:p>
        </w:tc>
        <w:tc>
          <w:tcPr>
            <w:tcW w:w="1134" w:type="dxa"/>
            <w:vAlign w:val="center"/>
          </w:tcPr>
          <w:p w14:paraId="31D2771A" w14:textId="7E250B33"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5B554647" w14:textId="77777777" w:rsidTr="00340AF1">
        <w:trPr>
          <w:trHeight w:val="306"/>
          <w:jc w:val="center"/>
        </w:trPr>
        <w:tc>
          <w:tcPr>
            <w:tcW w:w="1510" w:type="dxa"/>
            <w:vMerge/>
            <w:vAlign w:val="center"/>
          </w:tcPr>
          <w:p w14:paraId="7EF41E86"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7643F57C"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282D8B29" w14:textId="77777777" w:rsidR="00E405BD" w:rsidRPr="00340AF1" w:rsidRDefault="00E405BD" w:rsidP="00E405BD">
            <w:pPr>
              <w:jc w:val="center"/>
              <w:rPr>
                <w:rFonts w:eastAsiaTheme="minorEastAsia"/>
              </w:rPr>
            </w:pPr>
            <w:r w:rsidRPr="00340AF1">
              <w:rPr>
                <w:rFonts w:eastAsiaTheme="minorEastAsia"/>
              </w:rPr>
              <w:t>阴离子表面活性剂</w:t>
            </w:r>
          </w:p>
        </w:tc>
        <w:tc>
          <w:tcPr>
            <w:tcW w:w="1980" w:type="dxa"/>
            <w:vAlign w:val="center"/>
          </w:tcPr>
          <w:p w14:paraId="76407A22"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229A6D2E" w14:textId="676ECE4D" w:rsidR="00E405BD" w:rsidRPr="00340AF1" w:rsidRDefault="00E405BD" w:rsidP="00E405BD">
            <w:pPr>
              <w:jc w:val="center"/>
              <w:rPr>
                <w:rFonts w:eastAsiaTheme="minorEastAsia"/>
              </w:rPr>
            </w:pPr>
            <w:r w:rsidRPr="00340AF1">
              <w:rPr>
                <w:rFonts w:eastAsiaTheme="minorEastAsia"/>
              </w:rPr>
              <w:t>/mg/L</w:t>
            </w:r>
          </w:p>
        </w:tc>
        <w:tc>
          <w:tcPr>
            <w:tcW w:w="1134" w:type="dxa"/>
            <w:vAlign w:val="center"/>
          </w:tcPr>
          <w:p w14:paraId="195B36E2" w14:textId="1B1E0FB8"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31CAF57B" w14:textId="77777777" w:rsidTr="00340AF1">
        <w:trPr>
          <w:trHeight w:val="306"/>
          <w:jc w:val="center"/>
        </w:trPr>
        <w:tc>
          <w:tcPr>
            <w:tcW w:w="1510" w:type="dxa"/>
            <w:vMerge/>
            <w:vAlign w:val="center"/>
          </w:tcPr>
          <w:p w14:paraId="7B4C0BE0"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2F7090CE"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0C6FEF34" w14:textId="77777777" w:rsidR="00E405BD" w:rsidRPr="00340AF1" w:rsidRDefault="00E405BD" w:rsidP="00E405BD">
            <w:pPr>
              <w:jc w:val="center"/>
              <w:rPr>
                <w:rFonts w:eastAsiaTheme="minorEastAsia"/>
              </w:rPr>
            </w:pPr>
            <w:r w:rsidRPr="00340AF1">
              <w:rPr>
                <w:rFonts w:eastAsiaTheme="minorEastAsia"/>
              </w:rPr>
              <w:t>氟化物（以</w:t>
            </w:r>
            <w:r w:rsidRPr="00340AF1">
              <w:rPr>
                <w:rFonts w:eastAsiaTheme="minorEastAsia"/>
              </w:rPr>
              <w:t>F-</w:t>
            </w:r>
            <w:r w:rsidRPr="00340AF1">
              <w:rPr>
                <w:rFonts w:eastAsiaTheme="minorEastAsia"/>
              </w:rPr>
              <w:t>计）</w:t>
            </w:r>
          </w:p>
        </w:tc>
        <w:tc>
          <w:tcPr>
            <w:tcW w:w="1980" w:type="dxa"/>
            <w:vAlign w:val="center"/>
          </w:tcPr>
          <w:p w14:paraId="3D38527E"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34C172E2" w14:textId="44C3D4F1" w:rsidR="00E405BD" w:rsidRPr="00340AF1" w:rsidRDefault="00E405BD" w:rsidP="00E405BD">
            <w:pPr>
              <w:jc w:val="center"/>
              <w:rPr>
                <w:rFonts w:eastAsiaTheme="minorEastAsia"/>
              </w:rPr>
            </w:pPr>
            <w:r w:rsidRPr="00340AF1">
              <w:rPr>
                <w:rFonts w:eastAsiaTheme="minorEastAsia"/>
              </w:rPr>
              <w:t>10mg/L</w:t>
            </w:r>
          </w:p>
        </w:tc>
        <w:tc>
          <w:tcPr>
            <w:tcW w:w="1134" w:type="dxa"/>
            <w:vAlign w:val="center"/>
          </w:tcPr>
          <w:p w14:paraId="7C610A09" w14:textId="1D218CE8"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36DFDBA4" w14:textId="77777777" w:rsidTr="00340AF1">
        <w:trPr>
          <w:trHeight w:val="306"/>
          <w:jc w:val="center"/>
        </w:trPr>
        <w:tc>
          <w:tcPr>
            <w:tcW w:w="1510" w:type="dxa"/>
            <w:vMerge/>
            <w:vAlign w:val="center"/>
          </w:tcPr>
          <w:p w14:paraId="52382D0D"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50251C7F"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3AC306A2" w14:textId="77777777" w:rsidR="00E405BD" w:rsidRPr="00340AF1" w:rsidRDefault="00E405BD" w:rsidP="00E405BD">
            <w:pPr>
              <w:jc w:val="center"/>
              <w:rPr>
                <w:rFonts w:eastAsiaTheme="minorEastAsia"/>
              </w:rPr>
            </w:pPr>
            <w:r w:rsidRPr="00340AF1">
              <w:rPr>
                <w:rFonts w:eastAsiaTheme="minorEastAsia"/>
              </w:rPr>
              <w:t>磷酸盐</w:t>
            </w:r>
          </w:p>
        </w:tc>
        <w:tc>
          <w:tcPr>
            <w:tcW w:w="1980" w:type="dxa"/>
            <w:vAlign w:val="center"/>
          </w:tcPr>
          <w:p w14:paraId="66E24E2A"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12DD8EE2" w14:textId="27CCF360" w:rsidR="00E405BD" w:rsidRPr="00340AF1" w:rsidRDefault="00E405BD" w:rsidP="00E405BD">
            <w:pPr>
              <w:jc w:val="center"/>
              <w:rPr>
                <w:rFonts w:eastAsiaTheme="minorEastAsia"/>
              </w:rPr>
            </w:pPr>
            <w:r w:rsidRPr="00340AF1">
              <w:rPr>
                <w:rFonts w:eastAsiaTheme="minorEastAsia"/>
              </w:rPr>
              <w:t>/mg/L</w:t>
            </w:r>
          </w:p>
        </w:tc>
        <w:tc>
          <w:tcPr>
            <w:tcW w:w="1134" w:type="dxa"/>
            <w:vAlign w:val="center"/>
          </w:tcPr>
          <w:p w14:paraId="58BF1D9C" w14:textId="1E8E6D9C"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0DD82565" w14:textId="77777777" w:rsidTr="00340AF1">
        <w:trPr>
          <w:trHeight w:val="306"/>
          <w:jc w:val="center"/>
        </w:trPr>
        <w:tc>
          <w:tcPr>
            <w:tcW w:w="1510" w:type="dxa"/>
            <w:vMerge/>
            <w:vAlign w:val="center"/>
          </w:tcPr>
          <w:p w14:paraId="44F9E09E"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412AF686"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28404674" w14:textId="77777777" w:rsidR="00E405BD" w:rsidRPr="00340AF1" w:rsidRDefault="00E405BD" w:rsidP="00E405BD">
            <w:pPr>
              <w:jc w:val="center"/>
              <w:rPr>
                <w:rFonts w:eastAsiaTheme="minorEastAsia"/>
              </w:rPr>
            </w:pPr>
            <w:r w:rsidRPr="00340AF1">
              <w:rPr>
                <w:rFonts w:eastAsiaTheme="minorEastAsia"/>
              </w:rPr>
              <w:t>石油类</w:t>
            </w:r>
          </w:p>
        </w:tc>
        <w:tc>
          <w:tcPr>
            <w:tcW w:w="1980" w:type="dxa"/>
            <w:vAlign w:val="center"/>
          </w:tcPr>
          <w:p w14:paraId="44DB8677"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34C25128" w14:textId="7CA16AD6" w:rsidR="00E405BD" w:rsidRPr="00340AF1" w:rsidRDefault="00E405BD" w:rsidP="00E405BD">
            <w:pPr>
              <w:jc w:val="center"/>
              <w:rPr>
                <w:rFonts w:eastAsiaTheme="minorEastAsia"/>
              </w:rPr>
            </w:pPr>
            <w:r w:rsidRPr="00340AF1">
              <w:rPr>
                <w:rFonts w:eastAsiaTheme="minorEastAsia"/>
              </w:rPr>
              <w:t>2mg/L</w:t>
            </w:r>
          </w:p>
        </w:tc>
        <w:tc>
          <w:tcPr>
            <w:tcW w:w="1134" w:type="dxa"/>
            <w:vAlign w:val="center"/>
          </w:tcPr>
          <w:p w14:paraId="1DB041C7" w14:textId="499D7A89"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620D56D2" w14:textId="77777777" w:rsidTr="00340AF1">
        <w:trPr>
          <w:trHeight w:val="306"/>
          <w:jc w:val="center"/>
        </w:trPr>
        <w:tc>
          <w:tcPr>
            <w:tcW w:w="1510" w:type="dxa"/>
            <w:vMerge/>
            <w:vAlign w:val="center"/>
          </w:tcPr>
          <w:p w14:paraId="381F4CB6"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23CEC4BA"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4E5DC88B" w14:textId="77777777" w:rsidR="00E405BD" w:rsidRPr="00340AF1" w:rsidRDefault="00E405BD" w:rsidP="00E405BD">
            <w:pPr>
              <w:jc w:val="center"/>
              <w:rPr>
                <w:rFonts w:eastAsiaTheme="minorEastAsia"/>
              </w:rPr>
            </w:pPr>
            <w:r w:rsidRPr="00340AF1">
              <w:rPr>
                <w:rFonts w:eastAsiaTheme="minorEastAsia"/>
              </w:rPr>
              <w:t>氨氮（</w:t>
            </w:r>
            <w:r w:rsidRPr="00340AF1">
              <w:rPr>
                <w:rFonts w:eastAsiaTheme="minorEastAsia"/>
              </w:rPr>
              <w:t>NH3-N</w:t>
            </w:r>
            <w:r w:rsidRPr="00340AF1">
              <w:rPr>
                <w:rFonts w:eastAsiaTheme="minorEastAsia"/>
              </w:rPr>
              <w:t>）</w:t>
            </w:r>
          </w:p>
        </w:tc>
        <w:tc>
          <w:tcPr>
            <w:tcW w:w="1980" w:type="dxa"/>
            <w:vAlign w:val="center"/>
          </w:tcPr>
          <w:p w14:paraId="7EE36671"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74DDF71B" w14:textId="578C8016" w:rsidR="00E405BD" w:rsidRPr="00340AF1" w:rsidRDefault="00E405BD" w:rsidP="00E405BD">
            <w:pPr>
              <w:jc w:val="center"/>
              <w:rPr>
                <w:rFonts w:eastAsiaTheme="minorEastAsia"/>
              </w:rPr>
            </w:pPr>
            <w:r w:rsidRPr="00340AF1">
              <w:rPr>
                <w:rFonts w:eastAsiaTheme="minorEastAsia"/>
              </w:rPr>
              <w:t>8mg/L</w:t>
            </w:r>
          </w:p>
        </w:tc>
        <w:tc>
          <w:tcPr>
            <w:tcW w:w="1134" w:type="dxa"/>
            <w:vAlign w:val="center"/>
          </w:tcPr>
          <w:p w14:paraId="025DC2F8" w14:textId="028C0063"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1216C54D" w14:textId="77777777" w:rsidTr="00340AF1">
        <w:trPr>
          <w:trHeight w:val="306"/>
          <w:jc w:val="center"/>
        </w:trPr>
        <w:tc>
          <w:tcPr>
            <w:tcW w:w="1510" w:type="dxa"/>
            <w:vMerge/>
            <w:vAlign w:val="center"/>
          </w:tcPr>
          <w:p w14:paraId="34C88F02"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0D230C9B"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14A757B9" w14:textId="77777777" w:rsidR="00E405BD" w:rsidRPr="00340AF1" w:rsidRDefault="00E405BD" w:rsidP="00E405BD">
            <w:pPr>
              <w:jc w:val="center"/>
              <w:rPr>
                <w:rFonts w:eastAsiaTheme="minorEastAsia"/>
              </w:rPr>
            </w:pPr>
            <w:r w:rsidRPr="00340AF1">
              <w:rPr>
                <w:rFonts w:eastAsiaTheme="minorEastAsia"/>
              </w:rPr>
              <w:t>五日生化需氧量</w:t>
            </w:r>
          </w:p>
        </w:tc>
        <w:tc>
          <w:tcPr>
            <w:tcW w:w="1980" w:type="dxa"/>
            <w:vAlign w:val="center"/>
          </w:tcPr>
          <w:p w14:paraId="72DD1DA2"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27C6D05B" w14:textId="1A84FD61" w:rsidR="00E405BD" w:rsidRPr="00340AF1" w:rsidRDefault="00E405BD" w:rsidP="00E405BD">
            <w:pPr>
              <w:jc w:val="center"/>
              <w:rPr>
                <w:rFonts w:eastAsiaTheme="minorEastAsia"/>
              </w:rPr>
            </w:pPr>
            <w:r w:rsidRPr="00340AF1">
              <w:rPr>
                <w:rFonts w:eastAsiaTheme="minorEastAsia"/>
              </w:rPr>
              <w:t>/mg/L</w:t>
            </w:r>
          </w:p>
        </w:tc>
        <w:tc>
          <w:tcPr>
            <w:tcW w:w="1134" w:type="dxa"/>
            <w:vAlign w:val="center"/>
          </w:tcPr>
          <w:p w14:paraId="1133FA52" w14:textId="67D914C8"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66A05336" w14:textId="77777777" w:rsidTr="00340AF1">
        <w:trPr>
          <w:trHeight w:val="306"/>
          <w:jc w:val="center"/>
        </w:trPr>
        <w:tc>
          <w:tcPr>
            <w:tcW w:w="1510" w:type="dxa"/>
            <w:vMerge/>
            <w:vAlign w:val="center"/>
          </w:tcPr>
          <w:p w14:paraId="0E9BE694" w14:textId="77777777" w:rsidR="00E405BD" w:rsidRPr="00340AF1" w:rsidRDefault="00E405BD" w:rsidP="00E405BD">
            <w:pPr>
              <w:snapToGrid w:val="0"/>
              <w:spacing w:line="340" w:lineRule="exact"/>
              <w:jc w:val="center"/>
              <w:rPr>
                <w:rFonts w:eastAsiaTheme="minorEastAsia"/>
                <w:szCs w:val="21"/>
              </w:rPr>
            </w:pPr>
          </w:p>
        </w:tc>
        <w:tc>
          <w:tcPr>
            <w:tcW w:w="1746" w:type="dxa"/>
            <w:vMerge/>
            <w:vAlign w:val="center"/>
          </w:tcPr>
          <w:p w14:paraId="0DE979CF" w14:textId="77777777" w:rsidR="00E405BD" w:rsidRPr="00340AF1" w:rsidRDefault="00E405BD" w:rsidP="00E405BD">
            <w:pPr>
              <w:widowControl/>
              <w:jc w:val="center"/>
              <w:rPr>
                <w:rFonts w:eastAsiaTheme="minorEastAsia"/>
                <w:kern w:val="0"/>
                <w:sz w:val="20"/>
                <w:szCs w:val="20"/>
              </w:rPr>
            </w:pPr>
          </w:p>
        </w:tc>
        <w:tc>
          <w:tcPr>
            <w:tcW w:w="1532" w:type="dxa"/>
            <w:vAlign w:val="center"/>
          </w:tcPr>
          <w:p w14:paraId="50F2BCF6" w14:textId="77777777" w:rsidR="00E405BD" w:rsidRPr="00340AF1" w:rsidRDefault="00E405BD" w:rsidP="00E405BD">
            <w:pPr>
              <w:jc w:val="center"/>
              <w:rPr>
                <w:rFonts w:eastAsiaTheme="minorEastAsia"/>
              </w:rPr>
            </w:pPr>
            <w:r w:rsidRPr="00340AF1">
              <w:rPr>
                <w:rFonts w:eastAsiaTheme="minorEastAsia"/>
              </w:rPr>
              <w:t>化学需氧量</w:t>
            </w:r>
          </w:p>
        </w:tc>
        <w:tc>
          <w:tcPr>
            <w:tcW w:w="1980" w:type="dxa"/>
            <w:vAlign w:val="center"/>
          </w:tcPr>
          <w:p w14:paraId="0B47FD24" w14:textId="77777777" w:rsidR="00E405BD" w:rsidRPr="00340AF1" w:rsidRDefault="00E405BD" w:rsidP="00E405BD">
            <w:pPr>
              <w:jc w:val="center"/>
              <w:rPr>
                <w:rFonts w:eastAsiaTheme="minorEastAsia"/>
              </w:rPr>
            </w:pPr>
            <w:r w:rsidRPr="00340AF1">
              <w:rPr>
                <w:rFonts w:eastAsiaTheme="minorEastAsia"/>
              </w:rPr>
              <w:t>电镀水污染物排放标准</w:t>
            </w:r>
            <w:r w:rsidRPr="00340AF1">
              <w:rPr>
                <w:rFonts w:eastAsiaTheme="minorEastAsia"/>
              </w:rPr>
              <w:t>DB 44/1597-2015</w:t>
            </w:r>
          </w:p>
        </w:tc>
        <w:tc>
          <w:tcPr>
            <w:tcW w:w="1307" w:type="dxa"/>
            <w:vAlign w:val="center"/>
          </w:tcPr>
          <w:p w14:paraId="63C70466" w14:textId="7AF924E3" w:rsidR="00E405BD" w:rsidRPr="00340AF1" w:rsidRDefault="00E405BD" w:rsidP="00E405BD">
            <w:pPr>
              <w:jc w:val="center"/>
              <w:rPr>
                <w:rFonts w:eastAsiaTheme="minorEastAsia"/>
              </w:rPr>
            </w:pPr>
            <w:r w:rsidRPr="00340AF1">
              <w:rPr>
                <w:rFonts w:eastAsiaTheme="minorEastAsia"/>
              </w:rPr>
              <w:t>80mg/L</w:t>
            </w:r>
          </w:p>
        </w:tc>
        <w:tc>
          <w:tcPr>
            <w:tcW w:w="1134" w:type="dxa"/>
            <w:vAlign w:val="center"/>
          </w:tcPr>
          <w:p w14:paraId="6500B157" w14:textId="1105B5AB" w:rsidR="00E405BD" w:rsidRPr="00340AF1" w:rsidRDefault="00E405BD" w:rsidP="00E405BD">
            <w:pPr>
              <w:widowControl/>
              <w:jc w:val="center"/>
              <w:rPr>
                <w:rFonts w:eastAsiaTheme="minorEastAsia"/>
                <w:color w:val="333333"/>
                <w:kern w:val="0"/>
                <w:sz w:val="28"/>
                <w:szCs w:val="28"/>
              </w:rPr>
            </w:pPr>
            <w:r w:rsidRPr="00340AF1">
              <w:rPr>
                <w:rFonts w:eastAsiaTheme="minorEastAsia"/>
              </w:rPr>
              <w:t>/</w:t>
            </w:r>
          </w:p>
        </w:tc>
      </w:tr>
      <w:tr w:rsidR="00E405BD" w:rsidRPr="00340AF1" w14:paraId="3B70C114" w14:textId="77777777" w:rsidTr="00340AF1">
        <w:trPr>
          <w:trHeight w:val="306"/>
          <w:jc w:val="center"/>
        </w:trPr>
        <w:tc>
          <w:tcPr>
            <w:tcW w:w="1510" w:type="dxa"/>
            <w:vAlign w:val="center"/>
          </w:tcPr>
          <w:p w14:paraId="2FA51B14" w14:textId="77777777" w:rsidR="00E405BD" w:rsidRPr="00340AF1" w:rsidRDefault="00E405BD" w:rsidP="00E405BD">
            <w:pPr>
              <w:snapToGrid w:val="0"/>
              <w:spacing w:line="340" w:lineRule="exact"/>
              <w:jc w:val="center"/>
              <w:rPr>
                <w:rFonts w:eastAsiaTheme="minorEastAsia"/>
                <w:szCs w:val="21"/>
              </w:rPr>
            </w:pPr>
            <w:r w:rsidRPr="00340AF1">
              <w:rPr>
                <w:rFonts w:eastAsiaTheme="minorEastAsia"/>
                <w:szCs w:val="21"/>
              </w:rPr>
              <w:t>噪声</w:t>
            </w:r>
          </w:p>
        </w:tc>
        <w:tc>
          <w:tcPr>
            <w:tcW w:w="1746" w:type="dxa"/>
            <w:vAlign w:val="center"/>
          </w:tcPr>
          <w:p w14:paraId="6C0CADA6" w14:textId="77777777" w:rsidR="00E405BD" w:rsidRPr="00340AF1" w:rsidRDefault="00E405BD" w:rsidP="00E405BD">
            <w:pPr>
              <w:jc w:val="center"/>
              <w:rPr>
                <w:rFonts w:eastAsiaTheme="minorEastAsia"/>
                <w:szCs w:val="21"/>
              </w:rPr>
            </w:pPr>
            <w:r w:rsidRPr="00340AF1">
              <w:rPr>
                <w:rFonts w:eastAsiaTheme="minorEastAsia"/>
                <w:szCs w:val="21"/>
              </w:rPr>
              <w:t>厂界</w:t>
            </w:r>
          </w:p>
        </w:tc>
        <w:tc>
          <w:tcPr>
            <w:tcW w:w="1532" w:type="dxa"/>
            <w:vAlign w:val="center"/>
          </w:tcPr>
          <w:p w14:paraId="3D6E9BE9" w14:textId="77777777" w:rsidR="00E405BD" w:rsidRPr="00340AF1" w:rsidRDefault="00E405BD" w:rsidP="00E405BD">
            <w:pPr>
              <w:snapToGrid w:val="0"/>
              <w:spacing w:line="340" w:lineRule="exact"/>
              <w:jc w:val="center"/>
              <w:rPr>
                <w:rFonts w:eastAsiaTheme="minorEastAsia"/>
                <w:szCs w:val="21"/>
              </w:rPr>
            </w:pPr>
            <w:r w:rsidRPr="00340AF1">
              <w:rPr>
                <w:rFonts w:eastAsiaTheme="minorEastAsia"/>
                <w:szCs w:val="21"/>
              </w:rPr>
              <w:t>噪声</w:t>
            </w:r>
          </w:p>
        </w:tc>
        <w:tc>
          <w:tcPr>
            <w:tcW w:w="1980" w:type="dxa"/>
            <w:vAlign w:val="center"/>
          </w:tcPr>
          <w:p w14:paraId="576014FB" w14:textId="77777777" w:rsidR="00E405BD" w:rsidRPr="00340AF1" w:rsidRDefault="00E405BD" w:rsidP="00E405BD">
            <w:pPr>
              <w:jc w:val="center"/>
              <w:rPr>
                <w:rFonts w:eastAsiaTheme="minorEastAsia"/>
                <w:szCs w:val="21"/>
              </w:rPr>
            </w:pPr>
            <w:r w:rsidRPr="00340AF1">
              <w:rPr>
                <w:rFonts w:eastAsiaTheme="minorEastAsia"/>
                <w:szCs w:val="21"/>
              </w:rPr>
              <w:t>工业企业厂界环境噪声排放标准</w:t>
            </w:r>
            <w:r w:rsidRPr="00340AF1">
              <w:rPr>
                <w:rFonts w:eastAsiaTheme="minorEastAsia"/>
                <w:szCs w:val="21"/>
              </w:rPr>
              <w:t>GB 12348-2008</w:t>
            </w:r>
          </w:p>
        </w:tc>
        <w:tc>
          <w:tcPr>
            <w:tcW w:w="1307" w:type="dxa"/>
            <w:vAlign w:val="center"/>
          </w:tcPr>
          <w:p w14:paraId="1C11CB22" w14:textId="77777777" w:rsidR="00E405BD" w:rsidRPr="00340AF1" w:rsidRDefault="00E405BD" w:rsidP="00E405BD">
            <w:pPr>
              <w:snapToGrid w:val="0"/>
              <w:spacing w:line="340" w:lineRule="exact"/>
              <w:jc w:val="center"/>
              <w:rPr>
                <w:rFonts w:eastAsiaTheme="minorEastAsia"/>
                <w:szCs w:val="21"/>
              </w:rPr>
            </w:pPr>
            <w:r w:rsidRPr="00340AF1">
              <w:rPr>
                <w:rFonts w:eastAsiaTheme="minorEastAsia"/>
                <w:szCs w:val="21"/>
              </w:rPr>
              <w:t>55-65</w:t>
            </w:r>
          </w:p>
        </w:tc>
        <w:tc>
          <w:tcPr>
            <w:tcW w:w="1134" w:type="dxa"/>
            <w:vAlign w:val="center"/>
          </w:tcPr>
          <w:p w14:paraId="71AAAB0B" w14:textId="77777777" w:rsidR="00E405BD" w:rsidRPr="00340AF1" w:rsidRDefault="00E405BD" w:rsidP="00E405BD">
            <w:pPr>
              <w:snapToGrid w:val="0"/>
              <w:spacing w:line="340" w:lineRule="exact"/>
              <w:jc w:val="center"/>
              <w:rPr>
                <w:rFonts w:eastAsiaTheme="minorEastAsia"/>
                <w:szCs w:val="21"/>
              </w:rPr>
            </w:pPr>
            <w:r w:rsidRPr="00340AF1">
              <w:rPr>
                <w:rFonts w:eastAsiaTheme="minorEastAsia"/>
                <w:szCs w:val="21"/>
              </w:rPr>
              <w:t>dB</w:t>
            </w:r>
            <w:r w:rsidRPr="00340AF1">
              <w:rPr>
                <w:rFonts w:eastAsiaTheme="minorEastAsia"/>
                <w:szCs w:val="21"/>
              </w:rPr>
              <w:t>（</w:t>
            </w:r>
            <w:r w:rsidRPr="00340AF1">
              <w:rPr>
                <w:rFonts w:eastAsiaTheme="minorEastAsia"/>
                <w:szCs w:val="21"/>
              </w:rPr>
              <w:t>A</w:t>
            </w:r>
            <w:r w:rsidRPr="00340AF1">
              <w:rPr>
                <w:rFonts w:eastAsiaTheme="minorEastAsia"/>
                <w:szCs w:val="21"/>
              </w:rPr>
              <w:t>）</w:t>
            </w:r>
          </w:p>
        </w:tc>
      </w:tr>
    </w:tbl>
    <w:p w14:paraId="6FABEE4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lastRenderedPageBreak/>
        <w:t>4</w:t>
      </w:r>
      <w:r>
        <w:rPr>
          <w:rFonts w:eastAsiaTheme="minorEastAsia"/>
          <w:sz w:val="28"/>
          <w:szCs w:val="28"/>
        </w:rPr>
        <w:t>、监测结果公开时限</w:t>
      </w:r>
    </w:p>
    <w:p w14:paraId="31E248EE" w14:textId="77777777" w:rsidR="00017B63" w:rsidRDefault="00ED5D20">
      <w:pPr>
        <w:spacing w:line="360" w:lineRule="auto"/>
        <w:ind w:firstLineChars="200" w:firstLine="560"/>
        <w:rPr>
          <w:rFonts w:eastAsiaTheme="minorEastAsia"/>
          <w:sz w:val="28"/>
          <w:szCs w:val="28"/>
        </w:rPr>
      </w:pPr>
      <w:r>
        <w:rPr>
          <w:rFonts w:eastAsiaTheme="minorEastAsia" w:hint="eastAsia"/>
          <w:sz w:val="28"/>
          <w:szCs w:val="28"/>
        </w:rPr>
        <w:t>涂装</w:t>
      </w:r>
      <w:r w:rsidR="00047B98">
        <w:rPr>
          <w:rFonts w:eastAsiaTheme="minorEastAsia"/>
          <w:sz w:val="28"/>
          <w:szCs w:val="28"/>
        </w:rPr>
        <w:t>废水：由监测实施单位</w:t>
      </w:r>
      <w:r w:rsidRPr="00ED5D20">
        <w:rPr>
          <w:rFonts w:eastAsiaTheme="minorEastAsia"/>
          <w:sz w:val="28"/>
          <w:szCs w:val="28"/>
        </w:rPr>
        <w:t>中山市黄圃食品工业园污水处理有限公司</w:t>
      </w:r>
      <w:r w:rsidR="00047B98">
        <w:rPr>
          <w:rFonts w:eastAsiaTheme="minorEastAsia"/>
          <w:sz w:val="28"/>
          <w:szCs w:val="28"/>
        </w:rPr>
        <w:t>进行公开。</w:t>
      </w:r>
    </w:p>
    <w:p w14:paraId="5114B298"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废气：监测为半年度或年度监测，监测完成后次日公布。</w:t>
      </w:r>
    </w:p>
    <w:p w14:paraId="22144CC9"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以上遇节假日则节假日后首个工作日公布节假日所有监测数据。</w:t>
      </w:r>
    </w:p>
    <w:p w14:paraId="7FD26D25"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每年的一月底前公布上一年度的自行监测年度报告。</w:t>
      </w:r>
    </w:p>
    <w:p w14:paraId="46B21223"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监测数据通过广东省环保厅的广东省重点污染源综合管理平台的企业自行监测信息报送平台</w:t>
      </w:r>
      <w:r>
        <w:rPr>
          <w:rFonts w:eastAsiaTheme="minorEastAsia"/>
          <w:sz w:val="28"/>
          <w:szCs w:val="28"/>
        </w:rPr>
        <w:t>(http://www-entser.gdep.gov.cn)</w:t>
      </w:r>
      <w:r>
        <w:rPr>
          <w:rFonts w:eastAsiaTheme="minorEastAsia"/>
          <w:sz w:val="28"/>
          <w:szCs w:val="28"/>
        </w:rPr>
        <w:t>进行公开。</w:t>
      </w:r>
    </w:p>
    <w:p w14:paraId="386E9F8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5</w:t>
      </w:r>
      <w:r>
        <w:rPr>
          <w:rFonts w:eastAsiaTheme="minorEastAsia"/>
          <w:sz w:val="28"/>
          <w:szCs w:val="28"/>
        </w:rPr>
        <w:t>、监测方案的实施</w:t>
      </w:r>
    </w:p>
    <w:p w14:paraId="06EBF86F" w14:textId="77777777" w:rsidR="00017B63" w:rsidRDefault="00047B98">
      <w:pPr>
        <w:spacing w:line="360" w:lineRule="auto"/>
        <w:ind w:firstLineChars="200" w:firstLine="560"/>
        <w:rPr>
          <w:rFonts w:eastAsiaTheme="minorEastAsia"/>
          <w:sz w:val="28"/>
          <w:szCs w:val="28"/>
        </w:rPr>
      </w:pPr>
      <w:r>
        <w:rPr>
          <w:rFonts w:eastAsiaTheme="minorEastAsia"/>
          <w:sz w:val="28"/>
          <w:szCs w:val="28"/>
        </w:rPr>
        <w:t>本监测方案于领取国家排污许可证后开始执行。</w:t>
      </w:r>
    </w:p>
    <w:sectPr w:rsidR="00017B63">
      <w:footerReference w:type="default" r:id="rId35"/>
      <w:footerReference w:type="first" r:id="rId36"/>
      <w:pgSz w:w="11906" w:h="16838"/>
      <w:pgMar w:top="567" w:right="567" w:bottom="567" w:left="567" w:header="851" w:footer="1588" w:gutter="0"/>
      <w:cols w:space="720"/>
      <w:titlePg/>
      <w:docGrid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91FA2" w14:textId="77777777" w:rsidR="007A6453" w:rsidRDefault="007A6453">
      <w:r>
        <w:separator/>
      </w:r>
    </w:p>
  </w:endnote>
  <w:endnote w:type="continuationSeparator" w:id="0">
    <w:p w14:paraId="3079967A" w14:textId="77777777" w:rsidR="007A6453" w:rsidRDefault="007A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FC4EB" w14:textId="77777777" w:rsidR="00A96147" w:rsidRDefault="00A96147">
    <w:pPr>
      <w:pStyle w:val="a7"/>
      <w:ind w:right="360"/>
    </w:pPr>
    <w:r>
      <w:rPr>
        <w:noProof/>
      </w:rPr>
      <mc:AlternateContent>
        <mc:Choice Requires="wps">
          <w:drawing>
            <wp:anchor distT="0" distB="0" distL="114300" distR="114300" simplePos="0" relativeHeight="251657216" behindDoc="0" locked="0" layoutInCell="1" allowOverlap="1" wp14:anchorId="77D4443D" wp14:editId="254AD90A">
              <wp:simplePos x="0" y="0"/>
              <wp:positionH relativeFrom="margin">
                <wp:align>center</wp:align>
              </wp:positionH>
              <wp:positionV relativeFrom="paragraph">
                <wp:posOffset>0</wp:posOffset>
              </wp:positionV>
              <wp:extent cx="711835" cy="230505"/>
              <wp:effectExtent l="0" t="0" r="0" b="0"/>
              <wp:wrapNone/>
              <wp:docPr id="1" name="矩形 3"/>
              <wp:cNvGraphicFramePr/>
              <a:graphic xmlns:a="http://schemas.openxmlformats.org/drawingml/2006/main">
                <a:graphicData uri="http://schemas.microsoft.com/office/word/2010/wordprocessingShape">
                  <wps:wsp>
                    <wps:cNvSpPr/>
                    <wps:spPr>
                      <a:xfrm>
                        <a:off x="0" y="0"/>
                        <a:ext cx="711835" cy="230505"/>
                      </a:xfrm>
                      <a:prstGeom prst="rect">
                        <a:avLst/>
                      </a:prstGeom>
                      <a:noFill/>
                      <a:ln>
                        <a:noFill/>
                      </a:ln>
                    </wps:spPr>
                    <wps:txbx>
                      <w:txbxContent>
                        <w:p w14:paraId="5F3FD613" w14:textId="77777777" w:rsidR="00A96147" w:rsidRDefault="00A96147">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18</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upright="1">
                      <a:spAutoFit/>
                    </wps:bodyPr>
                  </wps:wsp>
                </a:graphicData>
              </a:graphic>
            </wp:anchor>
          </w:drawing>
        </mc:Choice>
        <mc:Fallback>
          <w:pict>
            <v:rect w14:anchorId="77D4443D" id="矩形 3" o:spid="_x0000_s1066" style="position:absolute;margin-left:0;margin-top:0;width:56.05pt;height:18.15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" filled="f" stroked="f">
              <v:textbox style="mso-fit-shape-to-text:t" inset="0,0,0,0">
                <w:txbxContent>
                  <w:p w14:paraId="5F3FD613" w14:textId="77777777" w:rsidR="00DB1C87" w:rsidRDefault="00DB1C87">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76762">
                      <w:rPr>
                        <w:rFonts w:ascii="宋体" w:hAnsi="宋体" w:cs="宋体"/>
                        <w:noProof/>
                        <w:sz w:val="28"/>
                        <w:szCs w:val="28"/>
                      </w:rPr>
                      <w:t>18</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2C98C" w14:textId="77777777" w:rsidR="00A96147" w:rsidRDefault="00A96147">
    <w:pPr>
      <w:pStyle w:val="a7"/>
    </w:pPr>
    <w:r>
      <w:rPr>
        <w:noProof/>
      </w:rPr>
      <mc:AlternateContent>
        <mc:Choice Requires="wps">
          <w:drawing>
            <wp:anchor distT="0" distB="0" distL="114300" distR="114300" simplePos="0" relativeHeight="251658240" behindDoc="0" locked="0" layoutInCell="1" allowOverlap="1" wp14:anchorId="4375184B" wp14:editId="7E31CFE8">
              <wp:simplePos x="0" y="0"/>
              <wp:positionH relativeFrom="margin">
                <wp:align>center</wp:align>
              </wp:positionH>
              <wp:positionV relativeFrom="paragraph">
                <wp:posOffset>0</wp:posOffset>
              </wp:positionV>
              <wp:extent cx="622935" cy="230505"/>
              <wp:effectExtent l="0" t="0" r="0" b="0"/>
              <wp:wrapNone/>
              <wp:docPr id="3" name="矩形 1025"/>
              <wp:cNvGraphicFramePr/>
              <a:graphic xmlns:a="http://schemas.openxmlformats.org/drawingml/2006/main">
                <a:graphicData uri="http://schemas.microsoft.com/office/word/2010/wordprocessingShape">
                  <wps:wsp>
                    <wps:cNvSpPr/>
                    <wps:spPr>
                      <a:xfrm>
                        <a:off x="0" y="0"/>
                        <a:ext cx="622935" cy="230505"/>
                      </a:xfrm>
                      <a:prstGeom prst="rect">
                        <a:avLst/>
                      </a:prstGeom>
                      <a:noFill/>
                      <a:ln>
                        <a:noFill/>
                      </a:ln>
                    </wps:spPr>
                    <wps:txbx>
                      <w:txbxContent>
                        <w:p w14:paraId="5B349A5D" w14:textId="77777777" w:rsidR="00A96147" w:rsidRDefault="00A96147">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9</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upright="1">
                      <a:spAutoFit/>
                    </wps:bodyPr>
                  </wps:wsp>
                </a:graphicData>
              </a:graphic>
            </wp:anchor>
          </w:drawing>
        </mc:Choice>
        <mc:Fallback>
          <w:pict>
            <v:rect w14:anchorId="4375184B" id="矩形 1025" o:spid="_x0000_s1067" style="position:absolute;margin-left:0;margin-top:0;width:49.05pt;height:18.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" filled="f" stroked="f">
              <v:textbox style="mso-fit-shape-to-text:t" inset="0,0,0,0">
                <w:txbxContent>
                  <w:p w14:paraId="5B349A5D" w14:textId="77777777" w:rsidR="00DB1C87" w:rsidRDefault="00DB1C87">
                    <w:pPr>
                      <w:snapToGrid w:val="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76762">
                      <w:rPr>
                        <w:rFonts w:ascii="宋体" w:hAnsi="宋体" w:cs="宋体"/>
                        <w:noProof/>
                        <w:sz w:val="28"/>
                        <w:szCs w:val="28"/>
                      </w:rPr>
                      <w:t>9</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161ED" w14:textId="77777777" w:rsidR="007A6453" w:rsidRDefault="007A6453">
      <w:r>
        <w:separator/>
      </w:r>
    </w:p>
  </w:footnote>
  <w:footnote w:type="continuationSeparator" w:id="0">
    <w:p w14:paraId="6140CF7E" w14:textId="77777777" w:rsidR="007A6453" w:rsidRDefault="007A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47E18" w14:textId="77777777" w:rsidR="00A96147" w:rsidRDefault="00A96147">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CC7"/>
    <w:rsid w:val="0001778E"/>
    <w:rsid w:val="00017B63"/>
    <w:rsid w:val="00020733"/>
    <w:rsid w:val="00022676"/>
    <w:rsid w:val="000247F0"/>
    <w:rsid w:val="000413FF"/>
    <w:rsid w:val="00046E3B"/>
    <w:rsid w:val="00047B98"/>
    <w:rsid w:val="0005191E"/>
    <w:rsid w:val="0006083D"/>
    <w:rsid w:val="00073874"/>
    <w:rsid w:val="00076762"/>
    <w:rsid w:val="000905B6"/>
    <w:rsid w:val="00093870"/>
    <w:rsid w:val="000A7068"/>
    <w:rsid w:val="00100581"/>
    <w:rsid w:val="00115705"/>
    <w:rsid w:val="001174A3"/>
    <w:rsid w:val="001259BD"/>
    <w:rsid w:val="0013291E"/>
    <w:rsid w:val="001374CA"/>
    <w:rsid w:val="00172A27"/>
    <w:rsid w:val="00175A14"/>
    <w:rsid w:val="001777D4"/>
    <w:rsid w:val="0018774F"/>
    <w:rsid w:val="0019060D"/>
    <w:rsid w:val="00193469"/>
    <w:rsid w:val="00197F8E"/>
    <w:rsid w:val="001A0AB5"/>
    <w:rsid w:val="001A6CF8"/>
    <w:rsid w:val="001B4298"/>
    <w:rsid w:val="001B4AE3"/>
    <w:rsid w:val="001B516C"/>
    <w:rsid w:val="001C6B9E"/>
    <w:rsid w:val="002024B7"/>
    <w:rsid w:val="00223B49"/>
    <w:rsid w:val="00230988"/>
    <w:rsid w:val="002348EC"/>
    <w:rsid w:val="00240110"/>
    <w:rsid w:val="00255D08"/>
    <w:rsid w:val="002761FD"/>
    <w:rsid w:val="002C1F7B"/>
    <w:rsid w:val="002D019C"/>
    <w:rsid w:val="002D1BEA"/>
    <w:rsid w:val="002D32FC"/>
    <w:rsid w:val="002F23A6"/>
    <w:rsid w:val="002F6372"/>
    <w:rsid w:val="003124EC"/>
    <w:rsid w:val="00313BE9"/>
    <w:rsid w:val="00340AF1"/>
    <w:rsid w:val="00341782"/>
    <w:rsid w:val="003525F6"/>
    <w:rsid w:val="00355DFD"/>
    <w:rsid w:val="00364FD7"/>
    <w:rsid w:val="00370313"/>
    <w:rsid w:val="0039256C"/>
    <w:rsid w:val="003A4D0D"/>
    <w:rsid w:val="003A7099"/>
    <w:rsid w:val="003B418E"/>
    <w:rsid w:val="003F7C66"/>
    <w:rsid w:val="00411BAE"/>
    <w:rsid w:val="00413B67"/>
    <w:rsid w:val="00422806"/>
    <w:rsid w:val="0042360F"/>
    <w:rsid w:val="004576A6"/>
    <w:rsid w:val="0046304C"/>
    <w:rsid w:val="00463CBE"/>
    <w:rsid w:val="00463DF9"/>
    <w:rsid w:val="00464D6A"/>
    <w:rsid w:val="004A2862"/>
    <w:rsid w:val="004A3FE3"/>
    <w:rsid w:val="004B4375"/>
    <w:rsid w:val="004C20D1"/>
    <w:rsid w:val="004F4B0B"/>
    <w:rsid w:val="00525EFB"/>
    <w:rsid w:val="00534558"/>
    <w:rsid w:val="00542C5E"/>
    <w:rsid w:val="00546E21"/>
    <w:rsid w:val="005519A8"/>
    <w:rsid w:val="00561616"/>
    <w:rsid w:val="00584BAB"/>
    <w:rsid w:val="005866ED"/>
    <w:rsid w:val="00593C42"/>
    <w:rsid w:val="005B1A09"/>
    <w:rsid w:val="005C130D"/>
    <w:rsid w:val="005C1AF0"/>
    <w:rsid w:val="005C2339"/>
    <w:rsid w:val="005C6514"/>
    <w:rsid w:val="005D455B"/>
    <w:rsid w:val="005F2711"/>
    <w:rsid w:val="005F3FD5"/>
    <w:rsid w:val="00612A56"/>
    <w:rsid w:val="0061370B"/>
    <w:rsid w:val="00636374"/>
    <w:rsid w:val="0065168B"/>
    <w:rsid w:val="006519E5"/>
    <w:rsid w:val="006573B6"/>
    <w:rsid w:val="00685AB2"/>
    <w:rsid w:val="00691A61"/>
    <w:rsid w:val="006A1A3D"/>
    <w:rsid w:val="006A22F1"/>
    <w:rsid w:val="006D02C5"/>
    <w:rsid w:val="006D5856"/>
    <w:rsid w:val="006E2310"/>
    <w:rsid w:val="006F4D86"/>
    <w:rsid w:val="00737708"/>
    <w:rsid w:val="00755FB9"/>
    <w:rsid w:val="00785272"/>
    <w:rsid w:val="007A2B09"/>
    <w:rsid w:val="007A6453"/>
    <w:rsid w:val="007B3655"/>
    <w:rsid w:val="007B63B1"/>
    <w:rsid w:val="007C2206"/>
    <w:rsid w:val="007D4631"/>
    <w:rsid w:val="00803302"/>
    <w:rsid w:val="008064E5"/>
    <w:rsid w:val="00811B69"/>
    <w:rsid w:val="0082609B"/>
    <w:rsid w:val="00832D50"/>
    <w:rsid w:val="00845037"/>
    <w:rsid w:val="00846446"/>
    <w:rsid w:val="008608E4"/>
    <w:rsid w:val="0087031E"/>
    <w:rsid w:val="00874E50"/>
    <w:rsid w:val="00880204"/>
    <w:rsid w:val="0088717B"/>
    <w:rsid w:val="008A41EA"/>
    <w:rsid w:val="008B02A4"/>
    <w:rsid w:val="008B30D9"/>
    <w:rsid w:val="008B735F"/>
    <w:rsid w:val="008C71A6"/>
    <w:rsid w:val="009156ED"/>
    <w:rsid w:val="00921A9B"/>
    <w:rsid w:val="00947A9A"/>
    <w:rsid w:val="00952F63"/>
    <w:rsid w:val="00976018"/>
    <w:rsid w:val="009A0049"/>
    <w:rsid w:val="009B54C0"/>
    <w:rsid w:val="009D4094"/>
    <w:rsid w:val="009F0FB7"/>
    <w:rsid w:val="00A1049E"/>
    <w:rsid w:val="00A10C01"/>
    <w:rsid w:val="00A149DE"/>
    <w:rsid w:val="00A14ABA"/>
    <w:rsid w:val="00A21798"/>
    <w:rsid w:val="00A31AC2"/>
    <w:rsid w:val="00A372D2"/>
    <w:rsid w:val="00A478A5"/>
    <w:rsid w:val="00A55507"/>
    <w:rsid w:val="00A55956"/>
    <w:rsid w:val="00A66739"/>
    <w:rsid w:val="00A85FB3"/>
    <w:rsid w:val="00A96147"/>
    <w:rsid w:val="00AC07CE"/>
    <w:rsid w:val="00AD151C"/>
    <w:rsid w:val="00B13CD1"/>
    <w:rsid w:val="00B32DCE"/>
    <w:rsid w:val="00B52802"/>
    <w:rsid w:val="00B640E0"/>
    <w:rsid w:val="00B72D8D"/>
    <w:rsid w:val="00B83696"/>
    <w:rsid w:val="00BA4000"/>
    <w:rsid w:val="00BA60E2"/>
    <w:rsid w:val="00BA6A10"/>
    <w:rsid w:val="00BB3C42"/>
    <w:rsid w:val="00BD3FED"/>
    <w:rsid w:val="00BD429B"/>
    <w:rsid w:val="00BE1D2C"/>
    <w:rsid w:val="00BE5D8C"/>
    <w:rsid w:val="00BF3D97"/>
    <w:rsid w:val="00BF3F2B"/>
    <w:rsid w:val="00BF7381"/>
    <w:rsid w:val="00C0058C"/>
    <w:rsid w:val="00C11D94"/>
    <w:rsid w:val="00C13175"/>
    <w:rsid w:val="00C138D2"/>
    <w:rsid w:val="00C5427B"/>
    <w:rsid w:val="00C62C28"/>
    <w:rsid w:val="00C85F9D"/>
    <w:rsid w:val="00CC3A0F"/>
    <w:rsid w:val="00CD74B6"/>
    <w:rsid w:val="00CE2B77"/>
    <w:rsid w:val="00CE4AF6"/>
    <w:rsid w:val="00D02EF1"/>
    <w:rsid w:val="00D33D41"/>
    <w:rsid w:val="00D41C25"/>
    <w:rsid w:val="00D42B85"/>
    <w:rsid w:val="00D431C1"/>
    <w:rsid w:val="00D731E9"/>
    <w:rsid w:val="00D84363"/>
    <w:rsid w:val="00D9490A"/>
    <w:rsid w:val="00DA2E3B"/>
    <w:rsid w:val="00DB1C87"/>
    <w:rsid w:val="00DB6955"/>
    <w:rsid w:val="00DC02EA"/>
    <w:rsid w:val="00DC2839"/>
    <w:rsid w:val="00DC7299"/>
    <w:rsid w:val="00DC743C"/>
    <w:rsid w:val="00DD0A44"/>
    <w:rsid w:val="00DD50E6"/>
    <w:rsid w:val="00DD6264"/>
    <w:rsid w:val="00DF5FA5"/>
    <w:rsid w:val="00E04849"/>
    <w:rsid w:val="00E0726D"/>
    <w:rsid w:val="00E20582"/>
    <w:rsid w:val="00E27E45"/>
    <w:rsid w:val="00E31C63"/>
    <w:rsid w:val="00E405BD"/>
    <w:rsid w:val="00E443B4"/>
    <w:rsid w:val="00EA4141"/>
    <w:rsid w:val="00EB3E23"/>
    <w:rsid w:val="00EC2EAE"/>
    <w:rsid w:val="00EC3910"/>
    <w:rsid w:val="00ED5D20"/>
    <w:rsid w:val="00F12339"/>
    <w:rsid w:val="00F15935"/>
    <w:rsid w:val="00F16298"/>
    <w:rsid w:val="00F220B2"/>
    <w:rsid w:val="00F24DFA"/>
    <w:rsid w:val="00F2708D"/>
    <w:rsid w:val="00F27108"/>
    <w:rsid w:val="00F40A76"/>
    <w:rsid w:val="00F42B50"/>
    <w:rsid w:val="00F5503F"/>
    <w:rsid w:val="00F91FEC"/>
    <w:rsid w:val="00F9555D"/>
    <w:rsid w:val="00F975BC"/>
    <w:rsid w:val="00FA0CE9"/>
    <w:rsid w:val="00FA66BC"/>
    <w:rsid w:val="00FD313E"/>
    <w:rsid w:val="00FF53DE"/>
    <w:rsid w:val="01C577E5"/>
    <w:rsid w:val="04393ADF"/>
    <w:rsid w:val="073047DB"/>
    <w:rsid w:val="077B06C5"/>
    <w:rsid w:val="097B1C3C"/>
    <w:rsid w:val="09B736CE"/>
    <w:rsid w:val="174032F0"/>
    <w:rsid w:val="19EE3EA6"/>
    <w:rsid w:val="239956FD"/>
    <w:rsid w:val="23D111F4"/>
    <w:rsid w:val="24BE025A"/>
    <w:rsid w:val="254639C2"/>
    <w:rsid w:val="29DD35F1"/>
    <w:rsid w:val="2BD43420"/>
    <w:rsid w:val="2C055369"/>
    <w:rsid w:val="2E5A5FF7"/>
    <w:rsid w:val="32FE4197"/>
    <w:rsid w:val="33774C5C"/>
    <w:rsid w:val="37607DBE"/>
    <w:rsid w:val="387B0F1B"/>
    <w:rsid w:val="39996D95"/>
    <w:rsid w:val="3BB82547"/>
    <w:rsid w:val="3C505F89"/>
    <w:rsid w:val="3DBC47C1"/>
    <w:rsid w:val="42264120"/>
    <w:rsid w:val="45581F58"/>
    <w:rsid w:val="4ACB2093"/>
    <w:rsid w:val="4B7F0136"/>
    <w:rsid w:val="4BC83F66"/>
    <w:rsid w:val="508868A6"/>
    <w:rsid w:val="52BA76ED"/>
    <w:rsid w:val="535B4913"/>
    <w:rsid w:val="53962378"/>
    <w:rsid w:val="55D05646"/>
    <w:rsid w:val="59117BC4"/>
    <w:rsid w:val="5CE95C28"/>
    <w:rsid w:val="63B93763"/>
    <w:rsid w:val="64841A24"/>
    <w:rsid w:val="65D31274"/>
    <w:rsid w:val="682D77FC"/>
    <w:rsid w:val="693D0873"/>
    <w:rsid w:val="6D4D44D7"/>
    <w:rsid w:val="6EBC394B"/>
    <w:rsid w:val="6FE00466"/>
    <w:rsid w:val="72B95C06"/>
    <w:rsid w:val="738D3D79"/>
    <w:rsid w:val="74A725AD"/>
    <w:rsid w:val="77A813B1"/>
    <w:rsid w:val="79BA6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453384"/>
  <w15:docId w15:val="{4D81688A-8210-4ED2-AC24-DB1FD1DAF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Date"/>
    <w:basedOn w:val="a"/>
    <w:next w:val="a"/>
    <w:qFormat/>
    <w:pPr>
      <w:ind w:leftChars="2500" w:left="100"/>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9">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page number"/>
    <w:basedOn w:val="a0"/>
    <w:qFormat/>
  </w:style>
  <w:style w:type="character" w:styleId="ab">
    <w:name w:val="Hyperlink"/>
    <w:qFormat/>
    <w:rPr>
      <w:color w:val="0000FF"/>
      <w:u w:val="single"/>
    </w:rPr>
  </w:style>
  <w:style w:type="character" w:customStyle="1" w:styleId="1">
    <w:name w:val="页码1"/>
    <w:basedOn w:val="a0"/>
    <w:qFormat/>
  </w:style>
  <w:style w:type="character" w:customStyle="1" w:styleId="Char">
    <w:name w:val="表内容 Char"/>
    <w:link w:val="ac"/>
    <w:qFormat/>
    <w:rPr>
      <w:rFonts w:eastAsia="仿宋_GB2312"/>
      <w:kern w:val="2"/>
      <w:sz w:val="21"/>
      <w:szCs w:val="21"/>
      <w:lang w:val="en-US" w:eastAsia="zh-CN" w:bidi="ar-SA"/>
    </w:rPr>
  </w:style>
  <w:style w:type="paragraph" w:customStyle="1" w:styleId="ac">
    <w:name w:val="表内容"/>
    <w:basedOn w:val="a"/>
    <w:link w:val="Char"/>
    <w:qFormat/>
    <w:pPr>
      <w:snapToGrid w:val="0"/>
      <w:jc w:val="center"/>
    </w:pPr>
    <w:rPr>
      <w:rFonts w:eastAsia="仿宋_GB2312"/>
      <w:szCs w:val="21"/>
    </w:rPr>
  </w:style>
  <w:style w:type="paragraph" w:customStyle="1" w:styleId="CharCharCharCharCharChar">
    <w:name w:val="Char Char Char 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character" w:customStyle="1" w:styleId="a6">
    <w:name w:val="批注框文本 字符"/>
    <w:basedOn w:val="a0"/>
    <w:link w:val="a5"/>
    <w:qFormat/>
    <w:rPr>
      <w:kern w:val="2"/>
      <w:sz w:val="18"/>
      <w:szCs w:val="18"/>
    </w:rPr>
  </w:style>
  <w:style w:type="character" w:customStyle="1" w:styleId="10">
    <w:name w:val="未处理的提及1"/>
    <w:basedOn w:val="a0"/>
    <w:uiPriority w:val="99"/>
    <w:semiHidden/>
    <w:unhideWhenUsed/>
    <w:qFormat/>
    <w:rPr>
      <w:color w:val="605E5C"/>
      <w:shd w:val="clear" w:color="auto" w:fill="E1DFDD"/>
    </w:rPr>
  </w:style>
  <w:style w:type="character" w:customStyle="1" w:styleId="CharChar">
    <w:name w:val="表内容 Char Char"/>
    <w:qFormat/>
    <w:rPr>
      <w:rFonts w:eastAsia="仿宋_GB2312"/>
      <w:sz w:val="21"/>
      <w:szCs w:val="21"/>
    </w:rPr>
  </w:style>
  <w:style w:type="character" w:customStyle="1" w:styleId="20">
    <w:name w:val="标题 2 字符"/>
    <w:basedOn w:val="a0"/>
    <w:link w:val="2"/>
    <w:semiHidden/>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80.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70.emf"/><Relationship Id="rId33" Type="http://schemas.openxmlformats.org/officeDocument/2006/relationships/image" Target="media/image15.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1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60.emf"/><Relationship Id="rId32" Type="http://schemas.openxmlformats.org/officeDocument/2006/relationships/image" Target="media/image140.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50.emf"/><Relationship Id="rId28" Type="http://schemas.openxmlformats.org/officeDocument/2006/relationships/image" Target="media/image100.emf"/><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13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40.emf"/><Relationship Id="rId27" Type="http://schemas.openxmlformats.org/officeDocument/2006/relationships/image" Target="media/image90.emf"/><Relationship Id="rId30" Type="http://schemas.openxmlformats.org/officeDocument/2006/relationships/image" Target="media/image120.e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018C7C-48C2-4BEE-8F3C-4F4C82C6B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1638</Words>
  <Characters>9337</Characters>
  <Application>Microsoft Office Word</Application>
  <DocSecurity>0</DocSecurity>
  <Lines>77</Lines>
  <Paragraphs>21</Paragraphs>
  <ScaleCrop>false</ScaleCrop>
  <Company>Microsoft</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user</dc:creator>
  <cp:lastModifiedBy>Administrator</cp:lastModifiedBy>
  <cp:revision>3</cp:revision>
  <cp:lastPrinted>2020-03-29T13:20:00Z</cp:lastPrinted>
  <dcterms:created xsi:type="dcterms:W3CDTF">2020-09-07T12:03:00Z</dcterms:created>
  <dcterms:modified xsi:type="dcterms:W3CDTF">2020-09-08T01:55:00Z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